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AD" w:rsidRDefault="00B463CD" w:rsidP="000C21B5">
      <w:pPr>
        <w:shd w:val="clear" w:color="auto" w:fill="FFFFFF"/>
        <w:tabs>
          <w:tab w:val="left" w:pos="9270"/>
        </w:tabs>
        <w:spacing w:before="100" w:beforeAutospacing="1" w:after="360" w:line="360" w:lineRule="atLeast"/>
        <w:jc w:val="center"/>
        <w:rPr>
          <w:rFonts w:eastAsia="Times New Roman" w:cs="Lucida Sans Unicode"/>
          <w:lang w:val="en"/>
        </w:rPr>
      </w:pPr>
      <w:r>
        <w:rPr>
          <w:rFonts w:eastAsia="Times New Roman" w:cs="Lucida Sans Unicode"/>
          <w:noProof/>
        </w:rPr>
        <w:drawing>
          <wp:inline distT="0" distB="0" distL="0" distR="0">
            <wp:extent cx="2965450" cy="609078"/>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571" cy="608897"/>
                    </a:xfrm>
                    <a:prstGeom prst="rect">
                      <a:avLst/>
                    </a:prstGeom>
                  </pic:spPr>
                </pic:pic>
              </a:graphicData>
            </a:graphic>
          </wp:inline>
        </w:drawing>
      </w:r>
    </w:p>
    <w:p w:rsidR="00E904AD" w:rsidRPr="00624768" w:rsidRDefault="00E904AD" w:rsidP="008A1869">
      <w:pPr>
        <w:shd w:val="clear" w:color="auto" w:fill="FFFFFF"/>
        <w:tabs>
          <w:tab w:val="left" w:pos="9270"/>
        </w:tabs>
        <w:spacing w:before="100" w:beforeAutospacing="1" w:line="360" w:lineRule="atLeast"/>
        <w:jc w:val="center"/>
        <w:rPr>
          <w:rFonts w:ascii="Nunito Sans" w:eastAsia="Times New Roman" w:hAnsi="Nunito Sans" w:cs="Lucida Sans Unicode"/>
          <w:b/>
          <w:lang w:val="en"/>
        </w:rPr>
      </w:pPr>
      <w:r w:rsidRPr="00624768">
        <w:rPr>
          <w:rFonts w:ascii="Nunito Sans" w:eastAsia="Times New Roman" w:hAnsi="Nunito Sans" w:cs="Lucida Sans Unicode"/>
          <w:b/>
          <w:lang w:val="en"/>
        </w:rPr>
        <w:t xml:space="preserve">Tips for Leading a Group Advance Care Planning </w:t>
      </w:r>
      <w:r w:rsidR="008A1869" w:rsidRPr="00624768">
        <w:rPr>
          <w:rFonts w:ascii="Nunito Sans" w:eastAsia="Times New Roman" w:hAnsi="Nunito Sans" w:cs="Lucida Sans Unicode"/>
          <w:b/>
          <w:lang w:val="en"/>
        </w:rPr>
        <w:t>Conversation</w:t>
      </w:r>
    </w:p>
    <w:p w:rsidR="008A1869" w:rsidRPr="00624768" w:rsidRDefault="00917B00" w:rsidP="008A1869">
      <w:pPr>
        <w:shd w:val="clear" w:color="auto" w:fill="FFFFFF"/>
        <w:tabs>
          <w:tab w:val="left" w:pos="9270"/>
        </w:tabs>
        <w:spacing w:before="100" w:beforeAutospacing="1"/>
        <w:rPr>
          <w:rFonts w:ascii="Nunito Sans" w:eastAsia="Times New Roman" w:hAnsi="Nunito Sans" w:cs="Lucida Sans Unicode"/>
          <w:lang w:val="en"/>
        </w:rPr>
      </w:pPr>
      <w:r w:rsidRPr="00624768">
        <w:rPr>
          <w:rFonts w:ascii="Nunito Sans" w:eastAsia="Times New Roman" w:hAnsi="Nunito Sans" w:cs="Lucida Sans Unicode"/>
          <w:lang w:val="en"/>
        </w:rPr>
        <w:t xml:space="preserve">Effective facilitation of a </w:t>
      </w:r>
      <w:r w:rsidR="008A1869" w:rsidRPr="00624768">
        <w:rPr>
          <w:rFonts w:ascii="Nunito Sans" w:eastAsia="Times New Roman" w:hAnsi="Nunito Sans" w:cs="Lucida Sans Unicode"/>
          <w:lang w:val="en"/>
        </w:rPr>
        <w:t>group conversation</w:t>
      </w:r>
      <w:r w:rsidRPr="00624768">
        <w:rPr>
          <w:rFonts w:ascii="Nunito Sans" w:eastAsia="Times New Roman" w:hAnsi="Nunito Sans" w:cs="Lucida Sans Unicode"/>
          <w:lang w:val="en"/>
        </w:rPr>
        <w:t xml:space="preserve"> involves the recognition of different perspectives and </w:t>
      </w:r>
      <w:r w:rsidR="003374ED" w:rsidRPr="00624768">
        <w:rPr>
          <w:rFonts w:ascii="Nunito Sans" w:eastAsia="Times New Roman" w:hAnsi="Nunito Sans" w:cs="Lucida Sans Unicode"/>
          <w:lang w:val="en"/>
        </w:rPr>
        <w:t xml:space="preserve">use of </w:t>
      </w:r>
      <w:r w:rsidRPr="00624768">
        <w:rPr>
          <w:rFonts w:ascii="Nunito Sans" w:eastAsia="Times New Roman" w:hAnsi="Nunito Sans" w:cs="Lucida Sans Unicode"/>
          <w:lang w:val="en"/>
        </w:rPr>
        <w:t>different skills to c</w:t>
      </w:r>
      <w:r w:rsidR="00E904AD" w:rsidRPr="00624768">
        <w:rPr>
          <w:rFonts w:ascii="Nunito Sans" w:eastAsia="Times New Roman" w:hAnsi="Nunito Sans" w:cs="Lucida Sans Unicode"/>
          <w:lang w:val="en"/>
        </w:rPr>
        <w:t xml:space="preserve">reate an inclusive environment and encourage participation. </w:t>
      </w:r>
      <w:r w:rsidR="003374ED" w:rsidRPr="00624768">
        <w:rPr>
          <w:rFonts w:ascii="Nunito Sans" w:eastAsia="Times New Roman" w:hAnsi="Nunito Sans" w:cs="Lucida Sans Unicode"/>
          <w:lang w:val="en"/>
        </w:rPr>
        <w:t>A</w:t>
      </w:r>
      <w:r w:rsidRPr="00624768">
        <w:rPr>
          <w:rFonts w:ascii="Nunito Sans" w:eastAsia="Times New Roman" w:hAnsi="Nunito Sans" w:cs="Lucida Sans Unicode"/>
          <w:lang w:val="en"/>
        </w:rPr>
        <w:t xml:space="preserve"> well-facilitated discussion allows the participant</w:t>
      </w:r>
      <w:r w:rsidR="003374ED" w:rsidRPr="00624768">
        <w:rPr>
          <w:rFonts w:ascii="Nunito Sans" w:eastAsia="Times New Roman" w:hAnsi="Nunito Sans" w:cs="Lucida Sans Unicode"/>
          <w:lang w:val="en"/>
        </w:rPr>
        <w:t>s</w:t>
      </w:r>
      <w:r w:rsidRPr="00624768">
        <w:rPr>
          <w:rFonts w:ascii="Nunito Sans" w:eastAsia="Times New Roman" w:hAnsi="Nunito Sans" w:cs="Lucida Sans Unicode"/>
          <w:lang w:val="en"/>
        </w:rPr>
        <w:t xml:space="preserve"> to explore ideas</w:t>
      </w:r>
      <w:r w:rsidR="003374ED" w:rsidRPr="00624768">
        <w:rPr>
          <w:rFonts w:ascii="Nunito Sans" w:eastAsia="Times New Roman" w:hAnsi="Nunito Sans" w:cs="Lucida Sans Unicode"/>
          <w:lang w:val="en"/>
        </w:rPr>
        <w:t xml:space="preserve"> and </w:t>
      </w:r>
      <w:r w:rsidR="00070835" w:rsidRPr="00624768">
        <w:rPr>
          <w:rFonts w:ascii="Nunito Sans" w:eastAsia="Times New Roman" w:hAnsi="Nunito Sans" w:cs="Lucida Sans Unicode"/>
          <w:lang w:val="en"/>
        </w:rPr>
        <w:t xml:space="preserve">to </w:t>
      </w:r>
      <w:r w:rsidR="003374ED" w:rsidRPr="00624768">
        <w:rPr>
          <w:rFonts w:ascii="Nunito Sans" w:eastAsia="Times New Roman" w:hAnsi="Nunito Sans" w:cs="Lucida Sans Unicode"/>
          <w:lang w:val="en"/>
        </w:rPr>
        <w:t>recognize,</w:t>
      </w:r>
      <w:r w:rsidRPr="00624768">
        <w:rPr>
          <w:rFonts w:ascii="Nunito Sans" w:eastAsia="Times New Roman" w:hAnsi="Nunito Sans" w:cs="Lucida Sans Unicode"/>
          <w:lang w:val="en"/>
        </w:rPr>
        <w:t xml:space="preserve"> </w:t>
      </w:r>
      <w:r w:rsidR="003374ED" w:rsidRPr="00624768">
        <w:rPr>
          <w:rFonts w:ascii="Nunito Sans" w:eastAsia="Times New Roman" w:hAnsi="Nunito Sans" w:cs="Lucida Sans Unicode"/>
          <w:lang w:val="en"/>
        </w:rPr>
        <w:t>value and learn from</w:t>
      </w:r>
      <w:r w:rsidRPr="00624768">
        <w:rPr>
          <w:rFonts w:ascii="Nunito Sans" w:eastAsia="Times New Roman" w:hAnsi="Nunito Sans" w:cs="Lucida Sans Unicode"/>
          <w:lang w:val="en"/>
        </w:rPr>
        <w:t xml:space="preserve"> the contributions of others. </w:t>
      </w:r>
    </w:p>
    <w:p w:rsidR="008A1869" w:rsidRPr="00624768" w:rsidRDefault="008A1869" w:rsidP="008A1869">
      <w:pPr>
        <w:shd w:val="clear" w:color="auto" w:fill="FFFFFF"/>
        <w:tabs>
          <w:tab w:val="left" w:pos="9270"/>
        </w:tabs>
        <w:rPr>
          <w:rFonts w:ascii="Nunito Sans" w:eastAsia="Times New Roman" w:hAnsi="Nunito Sans" w:cs="Lucida Sans Unicode"/>
          <w:lang w:val="en"/>
        </w:rPr>
      </w:pPr>
    </w:p>
    <w:p w:rsidR="00917B00" w:rsidRPr="00624768" w:rsidRDefault="00E904AD" w:rsidP="008A1869">
      <w:pPr>
        <w:shd w:val="clear" w:color="auto" w:fill="FFFFFF"/>
        <w:tabs>
          <w:tab w:val="left" w:pos="9270"/>
        </w:tabs>
        <w:rPr>
          <w:rFonts w:ascii="Nunito Sans" w:eastAsia="Times New Roman" w:hAnsi="Nunito Sans" w:cs="Lucida Sans Unicode"/>
          <w:lang w:val="en"/>
        </w:rPr>
      </w:pPr>
      <w:r w:rsidRPr="00624768">
        <w:rPr>
          <w:rFonts w:ascii="Nunito Sans" w:eastAsia="Times New Roman" w:hAnsi="Nunito Sans" w:cs="Lucida Sans Unicode"/>
          <w:lang w:val="en"/>
        </w:rPr>
        <w:t>The responsibilities of a group facilitator include fostering the open process; encouraging the participation of all; asking questions or offering ideas to advance the discussion; summarizing or clarifying important points, arguments and ideas; and wrapping up the session.</w:t>
      </w:r>
      <w:r w:rsidR="008A1869" w:rsidRPr="00624768">
        <w:rPr>
          <w:rFonts w:ascii="Nunito Sans" w:eastAsia="Times New Roman" w:hAnsi="Nunito Sans" w:cs="Lucida Sans Unicode"/>
          <w:lang w:val="en"/>
        </w:rPr>
        <w:t xml:space="preserve"> As end-of-life issues pose a rich environment for potential conflict, facilitators must also be prepared to resolve conflicts.</w:t>
      </w:r>
      <w:r w:rsidRPr="00624768">
        <w:rPr>
          <w:rFonts w:ascii="Nunito Sans" w:eastAsia="Times New Roman" w:hAnsi="Nunito Sans" w:cs="Lucida Sans Unicode"/>
          <w:lang w:val="en"/>
        </w:rPr>
        <w:t xml:space="preserve">  </w:t>
      </w:r>
    </w:p>
    <w:p w:rsidR="008A1869" w:rsidRPr="00624768" w:rsidRDefault="008A1869" w:rsidP="008A1869">
      <w:pPr>
        <w:shd w:val="clear" w:color="auto" w:fill="FFFFFF"/>
        <w:tabs>
          <w:tab w:val="left" w:pos="9270"/>
        </w:tabs>
        <w:rPr>
          <w:rFonts w:ascii="Nunito Sans" w:eastAsia="Times New Roman" w:hAnsi="Nunito Sans" w:cs="Lucida Sans Unicode"/>
          <w:lang w:val="en"/>
        </w:rPr>
      </w:pPr>
    </w:p>
    <w:p w:rsidR="00917B00" w:rsidRPr="00624768" w:rsidRDefault="008A1869" w:rsidP="00070835">
      <w:pPr>
        <w:shd w:val="clear" w:color="auto" w:fill="FFFFFF"/>
        <w:rPr>
          <w:rFonts w:ascii="Nunito Sans" w:eastAsia="Times New Roman" w:hAnsi="Nunito Sans" w:cs="Lucida Sans Unicode"/>
          <w:lang w:val="en"/>
        </w:rPr>
      </w:pPr>
      <w:r w:rsidRPr="00624768">
        <w:rPr>
          <w:rFonts w:ascii="Nunito Sans" w:eastAsia="Times New Roman" w:hAnsi="Nunito Sans" w:cs="Lucida Sans Unicode"/>
          <w:b/>
          <w:bCs/>
          <w:lang w:val="en"/>
        </w:rPr>
        <w:t>CREATE AN INCLUSIVE ENVIRONMENT</w:t>
      </w:r>
    </w:p>
    <w:p w:rsidR="00917B00" w:rsidRPr="00624768" w:rsidRDefault="003374ED" w:rsidP="00070835">
      <w:pPr>
        <w:pStyle w:val="ListParagraph"/>
        <w:numPr>
          <w:ilvl w:val="0"/>
          <w:numId w:val="12"/>
        </w:numPr>
        <w:shd w:val="clear" w:color="auto" w:fill="FFFFFF"/>
        <w:rPr>
          <w:rFonts w:ascii="Nunito Sans" w:eastAsia="Times New Roman" w:hAnsi="Nunito Sans" w:cs="Lucida Sans Unicode"/>
          <w:lang w:val="en"/>
        </w:rPr>
      </w:pPr>
      <w:r w:rsidRPr="00624768">
        <w:rPr>
          <w:rFonts w:ascii="Nunito Sans" w:eastAsia="Times New Roman" w:hAnsi="Nunito Sans" w:cs="Lucida Sans Unicode"/>
          <w:lang w:val="en"/>
        </w:rPr>
        <w:t xml:space="preserve">Have participants </w:t>
      </w:r>
      <w:r w:rsidR="00917B00" w:rsidRPr="00624768">
        <w:rPr>
          <w:rFonts w:ascii="Nunito Sans" w:eastAsia="Times New Roman" w:hAnsi="Nunito Sans" w:cs="Lucida Sans Unicode"/>
          <w:lang w:val="en"/>
        </w:rPr>
        <w:t xml:space="preserve">introduce themselves – </w:t>
      </w:r>
      <w:r w:rsidR="00065151" w:rsidRPr="00624768">
        <w:rPr>
          <w:rFonts w:ascii="Nunito Sans" w:eastAsia="Times New Roman" w:hAnsi="Nunito Sans" w:cs="Lucida Sans Unicode"/>
          <w:lang w:val="en"/>
        </w:rPr>
        <w:t xml:space="preserve">ask, “What </w:t>
      </w:r>
      <w:r w:rsidRPr="00624768">
        <w:rPr>
          <w:rFonts w:ascii="Nunito Sans" w:eastAsia="Times New Roman" w:hAnsi="Nunito Sans" w:cs="Lucida Sans Unicode"/>
          <w:lang w:val="en"/>
        </w:rPr>
        <w:t>do you hope to gain by being here</w:t>
      </w:r>
      <w:r w:rsidR="00065151" w:rsidRPr="00624768">
        <w:rPr>
          <w:rFonts w:ascii="Nunito Sans" w:eastAsia="Times New Roman" w:hAnsi="Nunito Sans" w:cs="Lucida Sans Unicode"/>
          <w:lang w:val="en"/>
        </w:rPr>
        <w:t xml:space="preserve">?”  </w:t>
      </w:r>
      <w:r w:rsidR="00053C52" w:rsidRPr="00624768">
        <w:rPr>
          <w:rFonts w:ascii="Nunito Sans" w:eastAsia="Times New Roman" w:hAnsi="Nunito Sans" w:cs="Lucida Sans Unicode"/>
          <w:lang w:val="en"/>
        </w:rPr>
        <w:t>Use name tent cards</w:t>
      </w:r>
      <w:r w:rsidR="00065151" w:rsidRPr="00624768">
        <w:rPr>
          <w:rFonts w:ascii="Nunito Sans" w:eastAsia="Times New Roman" w:hAnsi="Nunito Sans" w:cs="Lucida Sans Unicode"/>
          <w:lang w:val="en"/>
        </w:rPr>
        <w:t>.</w:t>
      </w:r>
    </w:p>
    <w:p w:rsidR="00917B00" w:rsidRPr="00624768" w:rsidRDefault="00070835" w:rsidP="00053C52">
      <w:pPr>
        <w:pStyle w:val="ListParagraph"/>
        <w:numPr>
          <w:ilvl w:val="0"/>
          <w:numId w:val="12"/>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Clarify the goals of the session.</w:t>
      </w:r>
    </w:p>
    <w:p w:rsidR="00166F2A" w:rsidRPr="00624768" w:rsidRDefault="00166F2A" w:rsidP="00166F2A">
      <w:pPr>
        <w:numPr>
          <w:ilvl w:val="0"/>
          <w:numId w:val="12"/>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Give all participants a voice – at the start highlight the value of diversity of perspectives, but never force someone to participate in discussion.</w:t>
      </w:r>
    </w:p>
    <w:p w:rsidR="00166F2A" w:rsidRPr="00624768" w:rsidRDefault="00166F2A" w:rsidP="00166F2A">
      <w:pPr>
        <w:numPr>
          <w:ilvl w:val="0"/>
          <w:numId w:val="12"/>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Don’t assume that someone from a particular culture, race or background speaks for everyone else from that situation.</w:t>
      </w:r>
    </w:p>
    <w:p w:rsidR="00166F2A" w:rsidRPr="00624768" w:rsidRDefault="000544D3" w:rsidP="00DF3C81">
      <w:pPr>
        <w:pStyle w:val="ListParagraph"/>
        <w:numPr>
          <w:ilvl w:val="0"/>
          <w:numId w:val="12"/>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Recognize and c</w:t>
      </w:r>
      <w:r w:rsidR="00166F2A" w:rsidRPr="00624768">
        <w:rPr>
          <w:rFonts w:ascii="Nunito Sans" w:eastAsia="Times New Roman" w:hAnsi="Nunito Sans" w:cs="Lucida Sans Unicode"/>
          <w:lang w:val="en"/>
        </w:rPr>
        <w:t xml:space="preserve">ontrol your own biases. </w:t>
      </w:r>
    </w:p>
    <w:p w:rsidR="00234EF9" w:rsidRPr="00624768" w:rsidRDefault="00234EF9" w:rsidP="00234EF9">
      <w:pPr>
        <w:numPr>
          <w:ilvl w:val="0"/>
          <w:numId w:val="12"/>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Allow for disagreement and help the group use it creatively.  It makes people think.</w:t>
      </w:r>
    </w:p>
    <w:p w:rsidR="00070835" w:rsidRPr="00624768" w:rsidRDefault="008A1869" w:rsidP="00070835">
      <w:pPr>
        <w:shd w:val="clear" w:color="auto" w:fill="FFFFFF"/>
        <w:spacing w:line="360" w:lineRule="atLeast"/>
        <w:rPr>
          <w:rFonts w:ascii="Nunito Sans" w:eastAsia="Times New Roman" w:hAnsi="Nunito Sans" w:cs="Lucida Sans Unicode"/>
          <w:b/>
          <w:bCs/>
          <w:lang w:val="en"/>
        </w:rPr>
      </w:pPr>
      <w:r w:rsidRPr="00624768">
        <w:rPr>
          <w:rFonts w:ascii="Nunito Sans" w:eastAsia="Times New Roman" w:hAnsi="Nunito Sans" w:cs="Lucida Sans Unicode"/>
          <w:b/>
          <w:bCs/>
          <w:lang w:val="en"/>
        </w:rPr>
        <w:t>ENCOURAGE PARTICIPATION</w:t>
      </w:r>
    </w:p>
    <w:p w:rsidR="00917B00" w:rsidRPr="00624768" w:rsidRDefault="003374ED" w:rsidP="00053C52">
      <w:pPr>
        <w:pStyle w:val="ListParagraph"/>
        <w:numPr>
          <w:ilvl w:val="0"/>
          <w:numId w:val="16"/>
        </w:numPr>
        <w:shd w:val="clear" w:color="auto" w:fill="FFFFFF"/>
        <w:spacing w:line="276" w:lineRule="auto"/>
        <w:rPr>
          <w:rFonts w:ascii="Nunito Sans" w:eastAsia="Times New Roman" w:hAnsi="Nunito Sans" w:cs="Lucida Sans Unicode"/>
          <w:b/>
          <w:bCs/>
          <w:lang w:val="en"/>
        </w:rPr>
      </w:pPr>
      <w:r w:rsidRPr="00624768">
        <w:rPr>
          <w:rFonts w:ascii="Nunito Sans" w:eastAsia="Times New Roman" w:hAnsi="Nunito Sans" w:cs="Lucida Sans Unicode"/>
          <w:lang w:val="en"/>
        </w:rPr>
        <w:t>Ask</w:t>
      </w:r>
      <w:r w:rsidR="00917B00" w:rsidRPr="00624768">
        <w:rPr>
          <w:rFonts w:ascii="Nunito Sans" w:eastAsia="Times New Roman" w:hAnsi="Nunito Sans" w:cs="Lucida Sans Unicode"/>
          <w:lang w:val="en"/>
        </w:rPr>
        <w:t xml:space="preserve"> </w:t>
      </w:r>
      <w:r w:rsidR="008A1869" w:rsidRPr="00624768">
        <w:rPr>
          <w:rFonts w:ascii="Nunito Sans" w:eastAsia="Times New Roman" w:hAnsi="Nunito Sans" w:cs="Lucida Sans Unicode"/>
          <w:lang w:val="en"/>
        </w:rPr>
        <w:t xml:space="preserve">open-ended </w:t>
      </w:r>
      <w:r w:rsidR="00917B00" w:rsidRPr="00624768">
        <w:rPr>
          <w:rFonts w:ascii="Nunito Sans" w:eastAsia="Times New Roman" w:hAnsi="Nunito Sans" w:cs="Lucida Sans Unicode"/>
          <w:lang w:val="en"/>
        </w:rPr>
        <w:t>follow-</w:t>
      </w:r>
      <w:r w:rsidRPr="00624768">
        <w:rPr>
          <w:rFonts w:ascii="Nunito Sans" w:eastAsia="Times New Roman" w:hAnsi="Nunito Sans" w:cs="Lucida Sans Unicode"/>
          <w:lang w:val="en"/>
        </w:rPr>
        <w:t>up</w:t>
      </w:r>
      <w:r w:rsidR="008A1869" w:rsidRPr="00624768">
        <w:rPr>
          <w:rFonts w:ascii="Nunito Sans" w:eastAsia="Times New Roman" w:hAnsi="Nunito Sans" w:cs="Lucida Sans Unicode"/>
          <w:lang w:val="en"/>
        </w:rPr>
        <w:t xml:space="preserve"> </w:t>
      </w:r>
      <w:r w:rsidRPr="00624768">
        <w:rPr>
          <w:rFonts w:ascii="Nunito Sans" w:eastAsia="Times New Roman" w:hAnsi="Nunito Sans" w:cs="Lucida Sans Unicode"/>
          <w:lang w:val="en"/>
        </w:rPr>
        <w:t>questions</w:t>
      </w:r>
      <w:r w:rsidR="00234EF9" w:rsidRPr="00624768">
        <w:rPr>
          <w:rFonts w:ascii="Nunito Sans" w:eastAsia="Times New Roman" w:hAnsi="Nunito Sans" w:cs="Lucida Sans Unicode"/>
          <w:lang w:val="en"/>
        </w:rPr>
        <w:t>.  Provide more questions than answers.</w:t>
      </w:r>
    </w:p>
    <w:p w:rsidR="00166F2A" w:rsidRPr="00624768" w:rsidRDefault="00166F2A" w:rsidP="00053C52">
      <w:pPr>
        <w:pStyle w:val="ListParagraph"/>
        <w:numPr>
          <w:ilvl w:val="0"/>
          <w:numId w:val="16"/>
        </w:numPr>
        <w:shd w:val="clear" w:color="auto" w:fill="FFFFFF"/>
        <w:spacing w:line="276" w:lineRule="auto"/>
        <w:rPr>
          <w:rFonts w:ascii="Nunito Sans" w:eastAsia="Times New Roman" w:hAnsi="Nunito Sans" w:cs="Lucida Sans Unicode"/>
          <w:b/>
          <w:bCs/>
          <w:lang w:val="en"/>
        </w:rPr>
      </w:pPr>
      <w:r w:rsidRPr="00624768">
        <w:rPr>
          <w:rFonts w:ascii="Nunito Sans" w:eastAsia="Times New Roman" w:hAnsi="Nunito Sans" w:cs="Lucida Sans Unicode"/>
          <w:lang w:val="en"/>
        </w:rPr>
        <w:t>Explore the meaning of words and phrases.</w:t>
      </w:r>
    </w:p>
    <w:p w:rsidR="00166F2A" w:rsidRPr="00624768" w:rsidRDefault="00166F2A" w:rsidP="00053C52">
      <w:pPr>
        <w:pStyle w:val="ListParagraph"/>
        <w:numPr>
          <w:ilvl w:val="0"/>
          <w:numId w:val="16"/>
        </w:numPr>
        <w:shd w:val="clear" w:color="auto" w:fill="FFFFFF"/>
        <w:spacing w:line="276" w:lineRule="auto"/>
        <w:rPr>
          <w:rFonts w:ascii="Nunito Sans" w:eastAsia="Times New Roman" w:hAnsi="Nunito Sans" w:cs="Lucida Sans Unicode"/>
          <w:b/>
          <w:bCs/>
          <w:lang w:val="en"/>
        </w:rPr>
      </w:pPr>
      <w:r w:rsidRPr="00624768">
        <w:rPr>
          <w:rFonts w:ascii="Nunito Sans" w:eastAsia="Times New Roman" w:hAnsi="Nunito Sans" w:cs="Lucida Sans Unicode"/>
          <w:lang w:val="en"/>
        </w:rPr>
        <w:t>Ask, “Did you learn anything else?”</w:t>
      </w:r>
    </w:p>
    <w:p w:rsidR="00917B00" w:rsidRPr="00624768" w:rsidRDefault="00166F2A" w:rsidP="00053C52">
      <w:pPr>
        <w:pStyle w:val="ListParagraph"/>
        <w:numPr>
          <w:ilvl w:val="0"/>
          <w:numId w:val="15"/>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Paraphrase comments.</w:t>
      </w:r>
    </w:p>
    <w:p w:rsidR="00917B00" w:rsidRPr="00624768" w:rsidRDefault="00070835" w:rsidP="00053C52">
      <w:pPr>
        <w:pStyle w:val="ListParagraph"/>
        <w:numPr>
          <w:ilvl w:val="0"/>
          <w:numId w:val="15"/>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 xml:space="preserve">Incorporate </w:t>
      </w:r>
      <w:r w:rsidR="00917B00" w:rsidRPr="00624768">
        <w:rPr>
          <w:rFonts w:ascii="Nunito Sans" w:eastAsia="Times New Roman" w:hAnsi="Nunito Sans" w:cs="Lucida Sans Unicode"/>
          <w:lang w:val="en"/>
        </w:rPr>
        <w:t>past co</w:t>
      </w:r>
      <w:r w:rsidR="003374ED" w:rsidRPr="00624768">
        <w:rPr>
          <w:rFonts w:ascii="Nunito Sans" w:eastAsia="Times New Roman" w:hAnsi="Nunito Sans" w:cs="Lucida Sans Unicode"/>
          <w:lang w:val="en"/>
        </w:rPr>
        <w:t xml:space="preserve">mments </w:t>
      </w:r>
      <w:r w:rsidRPr="00624768">
        <w:rPr>
          <w:rFonts w:ascii="Nunito Sans" w:eastAsia="Times New Roman" w:hAnsi="Nunito Sans" w:cs="Lucida Sans Unicode"/>
          <w:lang w:val="en"/>
        </w:rPr>
        <w:t>into</w:t>
      </w:r>
      <w:r w:rsidR="00917B00" w:rsidRPr="00624768">
        <w:rPr>
          <w:rFonts w:ascii="Nunito Sans" w:eastAsia="Times New Roman" w:hAnsi="Nunito Sans" w:cs="Lucida Sans Unicode"/>
          <w:lang w:val="en"/>
        </w:rPr>
        <w:t xml:space="preserve"> subsequent discussions.</w:t>
      </w:r>
    </w:p>
    <w:p w:rsidR="00917B00" w:rsidRPr="00624768" w:rsidRDefault="00070835" w:rsidP="00053C52">
      <w:pPr>
        <w:pStyle w:val="ListParagraph"/>
        <w:numPr>
          <w:ilvl w:val="0"/>
          <w:numId w:val="15"/>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Encourage</w:t>
      </w:r>
      <w:r w:rsidR="00917B00" w:rsidRPr="00624768">
        <w:rPr>
          <w:rFonts w:ascii="Nunito Sans" w:eastAsia="Times New Roman" w:hAnsi="Nunito Sans" w:cs="Lucida Sans Unicode"/>
          <w:lang w:val="en"/>
        </w:rPr>
        <w:t xml:space="preserve"> others to add their </w:t>
      </w:r>
      <w:r w:rsidRPr="00624768">
        <w:rPr>
          <w:rFonts w:ascii="Nunito Sans" w:eastAsia="Times New Roman" w:hAnsi="Nunito Sans" w:cs="Lucida Sans Unicode"/>
          <w:lang w:val="en"/>
        </w:rPr>
        <w:t>thoughts</w:t>
      </w:r>
      <w:r w:rsidR="00917B00" w:rsidRPr="00624768">
        <w:rPr>
          <w:rFonts w:ascii="Nunito Sans" w:eastAsia="Times New Roman" w:hAnsi="Nunito Sans" w:cs="Lucida Sans Unicode"/>
          <w:lang w:val="en"/>
        </w:rPr>
        <w:t xml:space="preserve"> to build on someone’s comment.</w:t>
      </w:r>
    </w:p>
    <w:p w:rsidR="00166F2A" w:rsidRPr="00624768" w:rsidRDefault="00053C52" w:rsidP="00166F2A">
      <w:pPr>
        <w:pStyle w:val="ListParagraph"/>
        <w:numPr>
          <w:ilvl w:val="0"/>
          <w:numId w:val="12"/>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Invite others to respond if you don’t know something</w:t>
      </w:r>
      <w:r w:rsidR="003374ED" w:rsidRPr="00624768">
        <w:rPr>
          <w:rFonts w:ascii="Nunito Sans" w:eastAsia="Times New Roman" w:hAnsi="Nunito Sans" w:cs="Lucida Sans Unicode"/>
          <w:lang w:val="en"/>
        </w:rPr>
        <w:t>.</w:t>
      </w:r>
      <w:r w:rsidR="00234EF9" w:rsidRPr="00624768">
        <w:rPr>
          <w:rFonts w:ascii="Nunito Sans" w:eastAsia="Times New Roman" w:hAnsi="Nunito Sans" w:cs="Lucida Sans Unicode"/>
          <w:lang w:val="en"/>
        </w:rPr>
        <w:t xml:space="preserve"> Say, “That’s a good question.  What do others think?”</w:t>
      </w:r>
    </w:p>
    <w:p w:rsidR="00166F2A" w:rsidRPr="00624768" w:rsidRDefault="00166F2A" w:rsidP="00166F2A">
      <w:pPr>
        <w:pStyle w:val="ListParagraph"/>
        <w:numPr>
          <w:ilvl w:val="0"/>
          <w:numId w:val="12"/>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 xml:space="preserve">Provide sufficient time for participants to gather their thoughts and contribute to discussions. Be comfortable with silence. </w:t>
      </w:r>
    </w:p>
    <w:p w:rsidR="00166F2A" w:rsidRPr="00624768" w:rsidRDefault="00166F2A" w:rsidP="00166F2A">
      <w:pPr>
        <w:pStyle w:val="ListParagraph"/>
        <w:numPr>
          <w:ilvl w:val="0"/>
          <w:numId w:val="12"/>
        </w:numPr>
        <w:shd w:val="clear" w:color="auto" w:fill="FFFFFF"/>
        <w:spacing w:before="100" w:beforeAutospacing="1" w:after="100" w:afterAutospacing="1"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Utilize storytelling and share personal experiences, but select them on the basis of what they are intended to teach.</w:t>
      </w:r>
    </w:p>
    <w:p w:rsidR="00917B00" w:rsidRPr="00624768" w:rsidRDefault="00917B00" w:rsidP="00166F2A">
      <w:pPr>
        <w:shd w:val="clear" w:color="auto" w:fill="FFFFFF"/>
        <w:spacing w:before="100" w:beforeAutospacing="1" w:after="100" w:afterAutospacing="1" w:line="276" w:lineRule="auto"/>
        <w:ind w:left="360"/>
        <w:rPr>
          <w:rFonts w:ascii="Nunito Sans" w:eastAsia="Times New Roman" w:hAnsi="Nunito Sans" w:cs="Lucida Sans Unicode"/>
          <w:lang w:val="en"/>
        </w:rPr>
      </w:pPr>
    </w:p>
    <w:p w:rsidR="00234EF9" w:rsidRPr="00624768" w:rsidRDefault="00234EF9" w:rsidP="00053C52">
      <w:pPr>
        <w:shd w:val="clear" w:color="auto" w:fill="FFFFFF"/>
        <w:rPr>
          <w:rFonts w:ascii="Nunito Sans" w:eastAsia="Times New Roman" w:hAnsi="Nunito Sans" w:cs="Lucida Sans Unicode"/>
          <w:b/>
          <w:bCs/>
          <w:lang w:val="en"/>
        </w:rPr>
      </w:pPr>
    </w:p>
    <w:p w:rsidR="00E904AD" w:rsidRPr="00624768" w:rsidRDefault="00E904AD" w:rsidP="00E904AD">
      <w:pPr>
        <w:tabs>
          <w:tab w:val="left" w:pos="7200"/>
        </w:tabs>
        <w:rPr>
          <w:rFonts w:ascii="Nunito Sans" w:hAnsi="Nunito Sans" w:cs="Arial"/>
          <w:sz w:val="16"/>
          <w:szCs w:val="16"/>
        </w:rPr>
      </w:pPr>
      <w:r w:rsidRPr="00624768">
        <w:rPr>
          <w:rFonts w:ascii="Nunito Sans" w:hAnsi="Nunito Sans" w:cs="Arial"/>
          <w:color w:val="005597"/>
          <w:sz w:val="16"/>
          <w:szCs w:val="16"/>
        </w:rPr>
        <w:t xml:space="preserve">The name “Honoring Choices </w:t>
      </w:r>
      <w:r w:rsidR="00B463CD" w:rsidRPr="00624768">
        <w:rPr>
          <w:rFonts w:ascii="Nunito Sans" w:hAnsi="Nunito Sans" w:cs="Arial"/>
          <w:color w:val="005597"/>
          <w:sz w:val="16"/>
          <w:szCs w:val="16"/>
        </w:rPr>
        <w:t>Virginia</w:t>
      </w:r>
      <w:r w:rsidRPr="00624768">
        <w:rPr>
          <w:rFonts w:ascii="Nunito Sans" w:hAnsi="Nunito Sans" w:cs="Arial"/>
          <w:color w:val="005597"/>
          <w:sz w:val="16"/>
          <w:szCs w:val="16"/>
        </w:rPr>
        <w:t>” is used under license from East Metro Medical Society Foundation.</w:t>
      </w:r>
    </w:p>
    <w:p w:rsidR="00E904AD" w:rsidRPr="00624768" w:rsidRDefault="00E904AD" w:rsidP="00E904AD">
      <w:pPr>
        <w:pStyle w:val="Footer"/>
        <w:rPr>
          <w:rFonts w:ascii="Nunito Sans" w:hAnsi="Nunito Sans"/>
          <w:b/>
        </w:rPr>
      </w:pPr>
    </w:p>
    <w:p w:rsidR="00917B00" w:rsidRPr="00624768" w:rsidRDefault="008A1869" w:rsidP="00053C52">
      <w:pPr>
        <w:shd w:val="clear" w:color="auto" w:fill="FFFFFF"/>
        <w:rPr>
          <w:rFonts w:ascii="Nunito Sans" w:eastAsia="Times New Roman" w:hAnsi="Nunito Sans" w:cs="Lucida Sans Unicode"/>
          <w:b/>
          <w:bCs/>
          <w:lang w:val="en"/>
        </w:rPr>
      </w:pPr>
      <w:r w:rsidRPr="00624768">
        <w:rPr>
          <w:rFonts w:ascii="Nunito Sans" w:eastAsia="Times New Roman" w:hAnsi="Nunito Sans" w:cs="Lucida Sans Unicode"/>
          <w:b/>
          <w:bCs/>
          <w:lang w:val="en"/>
        </w:rPr>
        <w:t>MANAGE COMMON PROBLEMS</w:t>
      </w:r>
    </w:p>
    <w:p w:rsidR="00053C52" w:rsidRPr="00624768" w:rsidRDefault="00053C52" w:rsidP="00053C52">
      <w:pPr>
        <w:shd w:val="clear" w:color="auto" w:fill="FFFFFF"/>
        <w:rPr>
          <w:rFonts w:ascii="Nunito Sans" w:eastAsia="Times New Roman" w:hAnsi="Nunito Sans" w:cs="Lucida Sans Unicode"/>
          <w:b/>
          <w:bCs/>
          <w:lang w:val="en"/>
        </w:rPr>
      </w:pPr>
    </w:p>
    <w:p w:rsidR="00917B00" w:rsidRPr="00624768" w:rsidRDefault="008A1869" w:rsidP="008A1869">
      <w:pPr>
        <w:shd w:val="clear" w:color="auto" w:fill="FFFFFF"/>
        <w:spacing w:line="276" w:lineRule="auto"/>
        <w:rPr>
          <w:rFonts w:ascii="Nunito Sans" w:eastAsia="Times New Roman" w:hAnsi="Nunito Sans" w:cs="Lucida Sans Unicode"/>
          <w:lang w:val="en"/>
        </w:rPr>
      </w:pPr>
      <w:r w:rsidRPr="00624768">
        <w:rPr>
          <w:rFonts w:ascii="Nunito Sans" w:eastAsia="Times New Roman" w:hAnsi="Nunito Sans" w:cs="Lucida Sans Unicode"/>
          <w:i/>
          <w:iCs/>
          <w:lang w:val="en"/>
        </w:rPr>
        <w:t>The Participant Who Talks Too Much</w:t>
      </w:r>
    </w:p>
    <w:p w:rsidR="00053C52" w:rsidRPr="00624768" w:rsidRDefault="00053C52" w:rsidP="008A1869">
      <w:pPr>
        <w:pStyle w:val="ListParagraph"/>
        <w:numPr>
          <w:ilvl w:val="0"/>
          <w:numId w:val="18"/>
        </w:numPr>
        <w:shd w:val="clear" w:color="auto" w:fill="FFFFFF"/>
        <w:spacing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Redirect</w:t>
      </w:r>
      <w:r w:rsidR="00917B00" w:rsidRPr="00624768">
        <w:rPr>
          <w:rFonts w:ascii="Nunito Sans" w:eastAsia="Times New Roman" w:hAnsi="Nunito Sans" w:cs="Lucida Sans Unicode"/>
          <w:lang w:val="en"/>
        </w:rPr>
        <w:t xml:space="preserve"> the discussion to another person or another topic. </w:t>
      </w:r>
      <w:r w:rsidR="00234EF9" w:rsidRPr="00624768">
        <w:rPr>
          <w:rFonts w:ascii="Nunito Sans" w:eastAsia="Times New Roman" w:hAnsi="Nunito Sans" w:cs="Lucida Sans Unicode"/>
          <w:lang w:val="en"/>
        </w:rPr>
        <w:t>Say, “This is an interesting point, and it’s certainly worth the time we’ve spent on it, but there are other points of view that need to be heard as well.  I think Alice has been waiting to speak. . .”</w:t>
      </w:r>
      <w:r w:rsidR="00917B00" w:rsidRPr="00624768">
        <w:rPr>
          <w:rFonts w:ascii="Nunito Sans" w:eastAsia="Times New Roman" w:hAnsi="Nunito Sans" w:cs="Lucida Sans Unicode"/>
          <w:lang w:val="en"/>
        </w:rPr>
        <w:t xml:space="preserve"> </w:t>
      </w:r>
    </w:p>
    <w:p w:rsidR="00234EF9" w:rsidRPr="00624768" w:rsidRDefault="00053C52" w:rsidP="008A1869">
      <w:pPr>
        <w:pStyle w:val="ListParagraph"/>
        <w:numPr>
          <w:ilvl w:val="0"/>
          <w:numId w:val="18"/>
        </w:numPr>
        <w:shd w:val="clear" w:color="auto" w:fill="FFFFFF"/>
        <w:spacing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Reframe</w:t>
      </w:r>
      <w:r w:rsidR="00917B00" w:rsidRPr="00624768">
        <w:rPr>
          <w:rFonts w:ascii="Nunito Sans" w:eastAsia="Times New Roman" w:hAnsi="Nunito Sans" w:cs="Lucida Sans Unicode"/>
          <w:lang w:val="en"/>
        </w:rPr>
        <w:t xml:space="preserve"> their comments, making them viable additions to the discussion. </w:t>
      </w:r>
    </w:p>
    <w:p w:rsidR="00234EF9" w:rsidRPr="00624768" w:rsidRDefault="00234EF9" w:rsidP="008A1869">
      <w:pPr>
        <w:pStyle w:val="ListParagraph"/>
        <w:numPr>
          <w:ilvl w:val="0"/>
          <w:numId w:val="18"/>
        </w:numPr>
        <w:shd w:val="clear" w:color="auto" w:fill="FFFFFF"/>
        <w:spacing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 xml:space="preserve">Offer to talk more with them after the session. </w:t>
      </w:r>
    </w:p>
    <w:p w:rsidR="00053C52" w:rsidRPr="00624768" w:rsidRDefault="00053C52" w:rsidP="008A1869">
      <w:pPr>
        <w:pStyle w:val="ListParagraph"/>
        <w:shd w:val="clear" w:color="auto" w:fill="FFFFFF"/>
        <w:spacing w:line="276" w:lineRule="auto"/>
        <w:rPr>
          <w:rFonts w:ascii="Nunito Sans" w:eastAsia="Times New Roman" w:hAnsi="Nunito Sans" w:cs="Lucida Sans Unicode"/>
          <w:lang w:val="en"/>
        </w:rPr>
      </w:pPr>
    </w:p>
    <w:p w:rsidR="00053C52" w:rsidRPr="00624768" w:rsidRDefault="008A1869" w:rsidP="008A1869">
      <w:pPr>
        <w:shd w:val="clear" w:color="auto" w:fill="FFFFFF"/>
        <w:spacing w:line="276" w:lineRule="auto"/>
        <w:rPr>
          <w:rFonts w:ascii="Nunito Sans" w:eastAsia="Times New Roman" w:hAnsi="Nunito Sans" w:cs="Lucida Sans Unicode"/>
          <w:lang w:val="en"/>
        </w:rPr>
      </w:pPr>
      <w:r w:rsidRPr="00624768">
        <w:rPr>
          <w:rFonts w:ascii="Nunito Sans" w:eastAsia="Times New Roman" w:hAnsi="Nunito Sans" w:cs="Lucida Sans Unicode"/>
          <w:i/>
          <w:iCs/>
          <w:lang w:val="en"/>
        </w:rPr>
        <w:t>The Participant Who Will Not Talk</w:t>
      </w:r>
    </w:p>
    <w:p w:rsidR="00053C52" w:rsidRPr="00624768" w:rsidRDefault="00053C52" w:rsidP="008A1869">
      <w:pPr>
        <w:pStyle w:val="ListParagraph"/>
        <w:numPr>
          <w:ilvl w:val="0"/>
          <w:numId w:val="19"/>
        </w:numPr>
        <w:shd w:val="clear" w:color="auto" w:fill="FFFFFF"/>
        <w:spacing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P</w:t>
      </w:r>
      <w:r w:rsidR="00917B00" w:rsidRPr="00624768">
        <w:rPr>
          <w:rFonts w:ascii="Nunito Sans" w:eastAsia="Times New Roman" w:hAnsi="Nunito Sans" w:cs="Lucida Sans Unicode"/>
          <w:lang w:val="en"/>
        </w:rPr>
        <w:t xml:space="preserve">rovide opportunities for smaller group discussions or pair-share discussions. </w:t>
      </w:r>
    </w:p>
    <w:p w:rsidR="00917B00" w:rsidRPr="00624768" w:rsidRDefault="00053C52" w:rsidP="008A1869">
      <w:pPr>
        <w:pStyle w:val="ListParagraph"/>
        <w:numPr>
          <w:ilvl w:val="0"/>
          <w:numId w:val="19"/>
        </w:numPr>
        <w:shd w:val="clear" w:color="auto" w:fill="FFFFFF"/>
        <w:spacing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Ask participants to share what “someone” might say, rather than what they would say.</w:t>
      </w:r>
    </w:p>
    <w:p w:rsidR="00053C52" w:rsidRPr="00624768" w:rsidRDefault="00E01F44" w:rsidP="008A1869">
      <w:pPr>
        <w:pStyle w:val="ListParagraph"/>
        <w:numPr>
          <w:ilvl w:val="0"/>
          <w:numId w:val="19"/>
        </w:numPr>
        <w:shd w:val="clear" w:color="auto" w:fill="FFFFFF"/>
        <w:spacing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Be OK with their silence</w:t>
      </w:r>
      <w:r w:rsidR="008A1869" w:rsidRPr="00624768">
        <w:rPr>
          <w:rFonts w:ascii="Nunito Sans" w:eastAsia="Times New Roman" w:hAnsi="Nunito Sans" w:cs="Lucida Sans Unicode"/>
          <w:lang w:val="en"/>
        </w:rPr>
        <w:t>.</w:t>
      </w:r>
    </w:p>
    <w:p w:rsidR="00E01F44" w:rsidRPr="00624768" w:rsidRDefault="00E01F44" w:rsidP="008A1869">
      <w:pPr>
        <w:pStyle w:val="ListParagraph"/>
        <w:shd w:val="clear" w:color="auto" w:fill="FFFFFF"/>
        <w:spacing w:line="276" w:lineRule="auto"/>
        <w:rPr>
          <w:rFonts w:ascii="Nunito Sans" w:eastAsia="Times New Roman" w:hAnsi="Nunito Sans" w:cs="Lucida Sans Unicode"/>
          <w:lang w:val="en"/>
        </w:rPr>
      </w:pPr>
    </w:p>
    <w:p w:rsidR="00E01F44" w:rsidRPr="00624768" w:rsidRDefault="008A1869" w:rsidP="008A1869">
      <w:pPr>
        <w:shd w:val="clear" w:color="auto" w:fill="FFFFFF"/>
        <w:spacing w:line="276" w:lineRule="auto"/>
        <w:rPr>
          <w:rFonts w:ascii="Nunito Sans" w:eastAsia="Times New Roman" w:hAnsi="Nunito Sans" w:cs="Lucida Sans Unicode"/>
          <w:i/>
          <w:iCs/>
          <w:lang w:val="en"/>
        </w:rPr>
      </w:pPr>
      <w:r w:rsidRPr="00624768">
        <w:rPr>
          <w:rFonts w:ascii="Nunito Sans" w:eastAsia="Times New Roman" w:hAnsi="Nunito Sans" w:cs="Lucida Sans Unicode"/>
          <w:i/>
          <w:iCs/>
          <w:lang w:val="en"/>
        </w:rPr>
        <w:t>The Discussion That Goes Off Track</w:t>
      </w:r>
    </w:p>
    <w:p w:rsidR="00E01F44" w:rsidRPr="00624768" w:rsidRDefault="00E01F44" w:rsidP="008A1869">
      <w:pPr>
        <w:pStyle w:val="ListParagraph"/>
        <w:numPr>
          <w:ilvl w:val="0"/>
          <w:numId w:val="20"/>
        </w:numPr>
        <w:shd w:val="clear" w:color="auto" w:fill="FFFFFF"/>
        <w:spacing w:line="276" w:lineRule="auto"/>
        <w:rPr>
          <w:rFonts w:ascii="Nunito Sans" w:eastAsia="Times New Roman" w:hAnsi="Nunito Sans" w:cs="Lucida Sans Unicode"/>
          <w:i/>
          <w:iCs/>
          <w:lang w:val="en"/>
        </w:rPr>
      </w:pPr>
      <w:r w:rsidRPr="00624768">
        <w:rPr>
          <w:rFonts w:ascii="Nunito Sans" w:eastAsia="Times New Roman" w:hAnsi="Nunito Sans" w:cs="Lucida Sans Unicode"/>
          <w:iCs/>
          <w:lang w:val="en"/>
        </w:rPr>
        <w:t xml:space="preserve">If </w:t>
      </w:r>
      <w:r w:rsidR="008A1869" w:rsidRPr="00624768">
        <w:rPr>
          <w:rFonts w:ascii="Nunito Sans" w:eastAsia="Times New Roman" w:hAnsi="Nunito Sans" w:cs="Lucida Sans Unicode"/>
          <w:iCs/>
          <w:lang w:val="en"/>
        </w:rPr>
        <w:t>the topic</w:t>
      </w:r>
      <w:r w:rsidRPr="00624768">
        <w:rPr>
          <w:rFonts w:ascii="Nunito Sans" w:eastAsia="Times New Roman" w:hAnsi="Nunito Sans" w:cs="Lucida Sans Unicode"/>
          <w:iCs/>
          <w:lang w:val="en"/>
        </w:rPr>
        <w:t xml:space="preserve"> is elsewhere on the agenda, let participants know it will be discussed later.</w:t>
      </w:r>
    </w:p>
    <w:p w:rsidR="00E01F44" w:rsidRPr="00624768" w:rsidRDefault="00E01F44" w:rsidP="008A1869">
      <w:pPr>
        <w:pStyle w:val="ListParagraph"/>
        <w:numPr>
          <w:ilvl w:val="0"/>
          <w:numId w:val="20"/>
        </w:numPr>
        <w:shd w:val="clear" w:color="auto" w:fill="FFFFFF"/>
        <w:spacing w:line="276" w:lineRule="auto"/>
        <w:rPr>
          <w:rFonts w:ascii="Nunito Sans" w:eastAsia="Times New Roman" w:hAnsi="Nunito Sans" w:cs="Lucida Sans Unicode"/>
          <w:i/>
          <w:iCs/>
          <w:lang w:val="en"/>
        </w:rPr>
      </w:pPr>
      <w:r w:rsidRPr="00624768">
        <w:rPr>
          <w:rFonts w:ascii="Nunito Sans" w:eastAsia="Times New Roman" w:hAnsi="Nunito Sans" w:cs="Lucida Sans Unicode"/>
          <w:iCs/>
          <w:lang w:val="en"/>
        </w:rPr>
        <w:t>Remind about the goals for the session.</w:t>
      </w:r>
    </w:p>
    <w:p w:rsidR="00E01F44" w:rsidRPr="00624768" w:rsidRDefault="00E01F44" w:rsidP="008A1869">
      <w:pPr>
        <w:pStyle w:val="ListParagraph"/>
        <w:shd w:val="clear" w:color="auto" w:fill="FFFFFF"/>
        <w:spacing w:line="276" w:lineRule="auto"/>
        <w:rPr>
          <w:rFonts w:ascii="Nunito Sans" w:eastAsia="Times New Roman" w:hAnsi="Nunito Sans" w:cs="Lucida Sans Unicode"/>
          <w:i/>
          <w:iCs/>
          <w:lang w:val="en"/>
        </w:rPr>
      </w:pPr>
    </w:p>
    <w:p w:rsidR="00E01F44" w:rsidRPr="00624768" w:rsidRDefault="008A1869" w:rsidP="008A1869">
      <w:pPr>
        <w:shd w:val="clear" w:color="auto" w:fill="FFFFFF"/>
        <w:spacing w:line="276" w:lineRule="auto"/>
        <w:rPr>
          <w:rFonts w:ascii="Nunito Sans" w:eastAsia="Times New Roman" w:hAnsi="Nunito Sans" w:cs="Lucida Sans Unicode"/>
          <w:i/>
          <w:iCs/>
          <w:lang w:val="en"/>
        </w:rPr>
      </w:pPr>
      <w:r w:rsidRPr="00624768">
        <w:rPr>
          <w:rFonts w:ascii="Nunito Sans" w:eastAsia="Times New Roman" w:hAnsi="Nunito Sans" w:cs="Lucida Sans Unicode"/>
          <w:i/>
          <w:iCs/>
          <w:lang w:val="en"/>
        </w:rPr>
        <w:t>Conflict Resolution</w:t>
      </w:r>
    </w:p>
    <w:p w:rsidR="00FA3BE7" w:rsidRPr="00624768" w:rsidRDefault="00FA3BE7" w:rsidP="008A1869">
      <w:pPr>
        <w:pStyle w:val="ListParagraph"/>
        <w:numPr>
          <w:ilvl w:val="0"/>
          <w:numId w:val="22"/>
        </w:numPr>
        <w:shd w:val="clear" w:color="auto" w:fill="FFFFFF"/>
        <w:spacing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Maintain composure.  Pay attention to your non-verbal communication and tone of voice.</w:t>
      </w:r>
    </w:p>
    <w:p w:rsidR="00FA3BE7" w:rsidRPr="00624768" w:rsidRDefault="00917B00" w:rsidP="008A1869">
      <w:pPr>
        <w:pStyle w:val="ListParagraph"/>
        <w:numPr>
          <w:ilvl w:val="0"/>
          <w:numId w:val="21"/>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 xml:space="preserve">Participants </w:t>
      </w:r>
      <w:r w:rsidR="00E01F44" w:rsidRPr="00624768">
        <w:rPr>
          <w:rFonts w:ascii="Nunito Sans" w:eastAsia="Times New Roman" w:hAnsi="Nunito Sans" w:cs="Lucida Sans Unicode"/>
          <w:lang w:val="en"/>
        </w:rPr>
        <w:t>who argue</w:t>
      </w:r>
      <w:r w:rsidRPr="00624768">
        <w:rPr>
          <w:rFonts w:ascii="Nunito Sans" w:eastAsia="Times New Roman" w:hAnsi="Nunito Sans" w:cs="Lucida Sans Unicode"/>
          <w:lang w:val="en"/>
        </w:rPr>
        <w:t xml:space="preserve"> often want attention, so simply giving them some recognition while firmly moving on often takes care of the problem. </w:t>
      </w:r>
    </w:p>
    <w:p w:rsidR="00917B00" w:rsidRPr="00624768" w:rsidRDefault="00FA3BE7" w:rsidP="008A1869">
      <w:pPr>
        <w:pStyle w:val="ListParagraph"/>
        <w:numPr>
          <w:ilvl w:val="0"/>
          <w:numId w:val="21"/>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Use the critical thinking strategy of questioning to explore why a person feels the way they do, allowing them to express themselves without having to defend their position.</w:t>
      </w:r>
    </w:p>
    <w:p w:rsidR="00FA3BE7" w:rsidRPr="00624768" w:rsidRDefault="00FA3BE7" w:rsidP="008A1869">
      <w:pPr>
        <w:pStyle w:val="ListParagraph"/>
        <w:numPr>
          <w:ilvl w:val="0"/>
          <w:numId w:val="21"/>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Employ a</w:t>
      </w:r>
      <w:r w:rsidR="00917B00" w:rsidRPr="00624768">
        <w:rPr>
          <w:rFonts w:ascii="Nunito Sans" w:eastAsia="Times New Roman" w:hAnsi="Nunito Sans" w:cs="Lucida Sans Unicode"/>
          <w:lang w:val="en"/>
        </w:rPr>
        <w:t>ctive listening</w:t>
      </w:r>
      <w:r w:rsidR="00234EF9" w:rsidRPr="00624768">
        <w:rPr>
          <w:rFonts w:ascii="Nunito Sans" w:eastAsia="Times New Roman" w:hAnsi="Nunito Sans" w:cs="Lucida Sans Unicode"/>
          <w:lang w:val="en"/>
        </w:rPr>
        <w:t xml:space="preserve"> and reframe</w:t>
      </w:r>
      <w:r w:rsidRPr="00624768">
        <w:rPr>
          <w:rFonts w:ascii="Nunito Sans" w:eastAsia="Times New Roman" w:hAnsi="Nunito Sans" w:cs="Lucida Sans Unicode"/>
          <w:lang w:val="en"/>
        </w:rPr>
        <w:t>. Paraphrase</w:t>
      </w:r>
      <w:r w:rsidR="00917B00" w:rsidRPr="00624768">
        <w:rPr>
          <w:rFonts w:ascii="Nunito Sans" w:eastAsia="Times New Roman" w:hAnsi="Nunito Sans" w:cs="Lucida Sans Unicode"/>
          <w:lang w:val="en"/>
        </w:rPr>
        <w:t xml:space="preserve"> the message </w:t>
      </w:r>
      <w:r w:rsidRPr="00624768">
        <w:rPr>
          <w:rFonts w:ascii="Nunito Sans" w:eastAsia="Times New Roman" w:hAnsi="Nunito Sans" w:cs="Lucida Sans Unicode"/>
          <w:lang w:val="en"/>
        </w:rPr>
        <w:t>and check</w:t>
      </w:r>
      <w:r w:rsidR="00917B00" w:rsidRPr="00624768">
        <w:rPr>
          <w:rFonts w:ascii="Nunito Sans" w:eastAsia="Times New Roman" w:hAnsi="Nunito Sans" w:cs="Lucida Sans Unicode"/>
          <w:lang w:val="en"/>
        </w:rPr>
        <w:t xml:space="preserve"> the accuracy </w:t>
      </w:r>
      <w:r w:rsidRPr="00624768">
        <w:rPr>
          <w:rFonts w:ascii="Nunito Sans" w:eastAsia="Times New Roman" w:hAnsi="Nunito Sans" w:cs="Lucida Sans Unicode"/>
          <w:lang w:val="en"/>
        </w:rPr>
        <w:t>before responding.</w:t>
      </w:r>
      <w:r w:rsidR="00234EF9" w:rsidRPr="00624768">
        <w:rPr>
          <w:rFonts w:ascii="Nunito Sans" w:eastAsia="Times New Roman" w:hAnsi="Nunito Sans" w:cs="Lucida Sans Unicode"/>
          <w:lang w:val="en"/>
        </w:rPr>
        <w:t xml:space="preserve"> Focus on clarifying the assumptions behind the person’s argument.</w:t>
      </w:r>
    </w:p>
    <w:p w:rsidR="00E44A4B" w:rsidRPr="00624768" w:rsidRDefault="00FA3BE7" w:rsidP="008A1869">
      <w:pPr>
        <w:pStyle w:val="ListParagraph"/>
        <w:numPr>
          <w:ilvl w:val="0"/>
          <w:numId w:val="21"/>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Defer.  Invite further discussion at another time and acknowledge the need to move to another subject.</w:t>
      </w:r>
    </w:p>
    <w:p w:rsidR="00E44A4B" w:rsidRPr="00624768" w:rsidRDefault="00E44A4B">
      <w:pPr>
        <w:rPr>
          <w:rFonts w:ascii="Nunito Sans" w:eastAsia="Times New Roman" w:hAnsi="Nunito Sans" w:cs="Lucida Sans Unicode"/>
          <w:lang w:val="en"/>
        </w:rPr>
      </w:pPr>
      <w:r w:rsidRPr="00624768">
        <w:rPr>
          <w:rFonts w:ascii="Nunito Sans" w:eastAsia="Times New Roman" w:hAnsi="Nunito Sans" w:cs="Lucida Sans Unicode"/>
          <w:lang w:val="en"/>
        </w:rPr>
        <w:br w:type="page"/>
      </w:r>
    </w:p>
    <w:p w:rsidR="00917B00" w:rsidRPr="00624768" w:rsidRDefault="00E44A4B" w:rsidP="00E44A4B">
      <w:pPr>
        <w:shd w:val="clear" w:color="auto" w:fill="FFFFFF"/>
        <w:spacing w:before="100" w:beforeAutospacing="1" w:after="360" w:line="276" w:lineRule="auto"/>
        <w:jc w:val="center"/>
        <w:rPr>
          <w:rFonts w:ascii="Nunito Sans" w:eastAsia="Times New Roman" w:hAnsi="Nunito Sans" w:cs="Lucida Sans Unicode"/>
          <w:b/>
          <w:lang w:val="en"/>
        </w:rPr>
      </w:pPr>
      <w:r w:rsidRPr="00624768">
        <w:rPr>
          <w:rFonts w:ascii="Nunito Sans" w:eastAsia="Times New Roman" w:hAnsi="Nunito Sans" w:cs="Lucida Sans Unicode"/>
          <w:b/>
          <w:lang w:val="en"/>
        </w:rPr>
        <w:lastRenderedPageBreak/>
        <w:t>Frequently Asked Questions and Possible Answers during ACP Group Presentations</w:t>
      </w:r>
    </w:p>
    <w:p w:rsidR="00E44A4B" w:rsidRPr="00624768" w:rsidRDefault="00E44A4B" w:rsidP="00E44A4B">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Q: Are we going to discuss funeral planning (</w:t>
      </w:r>
      <w:r w:rsidRPr="00624768">
        <w:rPr>
          <w:rFonts w:ascii="Nunito Sans" w:eastAsia="Times New Roman" w:hAnsi="Nunito Sans" w:cs="Lucida Sans Unicode"/>
          <w:i/>
          <w:lang w:val="en"/>
        </w:rPr>
        <w:t>or</w:t>
      </w:r>
      <w:r w:rsidRPr="00624768">
        <w:rPr>
          <w:rFonts w:ascii="Nunito Sans" w:eastAsia="Times New Roman" w:hAnsi="Nunito Sans" w:cs="Lucida Sans Unicode"/>
          <w:lang w:val="en"/>
        </w:rPr>
        <w:t>, estate planning, dementia resources, etc.) today?</w:t>
      </w:r>
    </w:p>
    <w:p w:rsidR="00E44A4B" w:rsidRPr="00624768" w:rsidRDefault="00E44A4B" w:rsidP="00E44A4B">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A: We won’t be going into funeral planning today</w:t>
      </w:r>
      <w:r w:rsidR="00F231AA" w:rsidRPr="00624768">
        <w:rPr>
          <w:rFonts w:ascii="Nunito Sans" w:eastAsia="Times New Roman" w:hAnsi="Nunito Sans" w:cs="Lucida Sans Unicode"/>
          <w:lang w:val="en"/>
        </w:rPr>
        <w:t>, although it’s an important topic to think about and plan for as well. W</w:t>
      </w:r>
      <w:r w:rsidRPr="00624768">
        <w:rPr>
          <w:rFonts w:ascii="Nunito Sans" w:eastAsia="Times New Roman" w:hAnsi="Nunito Sans" w:cs="Lucida Sans Unicode"/>
          <w:lang w:val="en"/>
        </w:rPr>
        <w:t xml:space="preserve">e </w:t>
      </w:r>
      <w:r w:rsidR="00F231AA" w:rsidRPr="00624768">
        <w:rPr>
          <w:rFonts w:ascii="Nunito Sans" w:eastAsia="Times New Roman" w:hAnsi="Nunito Sans" w:cs="Lucida Sans Unicode"/>
          <w:lang w:val="en"/>
        </w:rPr>
        <w:t xml:space="preserve">do </w:t>
      </w:r>
      <w:r w:rsidRPr="00624768">
        <w:rPr>
          <w:rFonts w:ascii="Nunito Sans" w:eastAsia="Times New Roman" w:hAnsi="Nunito Sans" w:cs="Lucida Sans Unicode"/>
          <w:lang w:val="en"/>
        </w:rPr>
        <w:t>have some resources we can share with you that might be helpful to get you started.</w:t>
      </w:r>
    </w:p>
    <w:p w:rsidR="00E44A4B" w:rsidRPr="00624768" w:rsidRDefault="00E44A4B" w:rsidP="00E44A4B">
      <w:pPr>
        <w:pStyle w:val="ListParagraph"/>
        <w:shd w:val="clear" w:color="auto" w:fill="FFFFFF"/>
        <w:spacing w:before="100" w:beforeAutospacing="1" w:after="360" w:line="276" w:lineRule="auto"/>
        <w:rPr>
          <w:rFonts w:ascii="Nunito Sans" w:eastAsia="Times New Roman" w:hAnsi="Nunito Sans" w:cs="Lucida Sans Unicode"/>
          <w:lang w:val="en"/>
        </w:rPr>
      </w:pPr>
    </w:p>
    <w:p w:rsidR="00E44A4B" w:rsidRPr="00624768" w:rsidRDefault="00E44A4B" w:rsidP="00E44A4B">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Q: Is the Advance Medical Directive (AMD) that I completed in another state valid here?</w:t>
      </w:r>
    </w:p>
    <w:p w:rsidR="00E44A4B" w:rsidRPr="00624768" w:rsidRDefault="00E44A4B" w:rsidP="00E44A4B">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A: Yes, as long as it was completed to the legal requirements of that state.</w:t>
      </w:r>
    </w:p>
    <w:p w:rsidR="00E44A4B" w:rsidRPr="00624768" w:rsidRDefault="00E44A4B" w:rsidP="00E44A4B">
      <w:pPr>
        <w:pStyle w:val="ListParagraph"/>
        <w:rPr>
          <w:rFonts w:ascii="Nunito Sans" w:eastAsia="Times New Roman" w:hAnsi="Nunito Sans" w:cs="Lucida Sans Unicode"/>
          <w:lang w:val="en"/>
        </w:rPr>
      </w:pPr>
    </w:p>
    <w:p w:rsidR="00E44A4B" w:rsidRPr="00624768" w:rsidRDefault="00E44A4B" w:rsidP="00E44A4B">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Q: I think I completed an AMD when I did my estate planning. I remember appointing a proxy.</w:t>
      </w:r>
    </w:p>
    <w:p w:rsidR="00E44A4B" w:rsidRPr="00624768" w:rsidRDefault="00E44A4B" w:rsidP="00E44A4B">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A: Yes, completing an AMD is often part of estate planning. However, there are several types of proxies. An ACP Facilitator can review your existing documents and make sure that everything is in place.</w:t>
      </w:r>
    </w:p>
    <w:p w:rsidR="00E44A4B" w:rsidRPr="00624768" w:rsidRDefault="00E44A4B" w:rsidP="00E44A4B">
      <w:pPr>
        <w:pStyle w:val="ListParagraph"/>
        <w:shd w:val="clear" w:color="auto" w:fill="FFFFFF"/>
        <w:spacing w:before="100" w:beforeAutospacing="1" w:after="360" w:line="276" w:lineRule="auto"/>
        <w:rPr>
          <w:rFonts w:ascii="Nunito Sans" w:eastAsia="Times New Roman" w:hAnsi="Nunito Sans" w:cs="Lucida Sans Unicode"/>
          <w:lang w:val="en"/>
        </w:rPr>
      </w:pPr>
    </w:p>
    <w:p w:rsidR="00876091" w:rsidRPr="00624768" w:rsidRDefault="00E44A4B" w:rsidP="00876091">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 xml:space="preserve">Q: </w:t>
      </w:r>
      <w:r w:rsidR="00876091" w:rsidRPr="00624768">
        <w:rPr>
          <w:rFonts w:ascii="Nunito Sans" w:eastAsia="Times New Roman" w:hAnsi="Nunito Sans" w:cs="Lucida Sans Unicode"/>
          <w:lang w:val="en"/>
        </w:rPr>
        <w:t xml:space="preserve">Do I really need an AMD? My children, partner, </w:t>
      </w:r>
      <w:proofErr w:type="spellStart"/>
      <w:r w:rsidR="00876091" w:rsidRPr="00624768">
        <w:rPr>
          <w:rFonts w:ascii="Nunito Sans" w:eastAsia="Times New Roman" w:hAnsi="Nunito Sans" w:cs="Lucida Sans Unicode"/>
          <w:lang w:val="en"/>
        </w:rPr>
        <w:t>etc</w:t>
      </w:r>
      <w:proofErr w:type="spellEnd"/>
      <w:r w:rsidR="00876091" w:rsidRPr="00624768">
        <w:rPr>
          <w:rFonts w:ascii="Nunito Sans" w:eastAsia="Times New Roman" w:hAnsi="Nunito Sans" w:cs="Lucida Sans Unicode"/>
          <w:lang w:val="en"/>
        </w:rPr>
        <w:t xml:space="preserve"> know what is important to me.</w:t>
      </w:r>
    </w:p>
    <w:p w:rsidR="00876091" w:rsidRPr="00624768" w:rsidRDefault="00876091" w:rsidP="00E44A4B">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A: Having a thoughtful conversation with your loved ones is certainly the most important part of Advance Care Planning. However, an Advance Medical Directive is still extremely helpful in the event that your loved ones cannot be reached, or if an unexpected disagreement arises.</w:t>
      </w:r>
    </w:p>
    <w:p w:rsidR="00876091" w:rsidRPr="00624768" w:rsidRDefault="00876091" w:rsidP="00876091">
      <w:pPr>
        <w:pStyle w:val="ListParagraph"/>
        <w:rPr>
          <w:rFonts w:ascii="Nunito Sans" w:eastAsia="Times New Roman" w:hAnsi="Nunito Sans" w:cs="Lucida Sans Unicode"/>
          <w:lang w:val="en"/>
        </w:rPr>
      </w:pPr>
    </w:p>
    <w:p w:rsidR="00876091" w:rsidRPr="00624768" w:rsidRDefault="00876091" w:rsidP="00876091">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Q: Do I have to be an organ donor? What if I only want to be a donor for certain organs?</w:t>
      </w:r>
    </w:p>
    <w:p w:rsidR="00876091" w:rsidRPr="00624768" w:rsidRDefault="00F231AA" w:rsidP="00876091">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A: You can</w:t>
      </w:r>
      <w:r w:rsidR="00876091" w:rsidRPr="00624768">
        <w:rPr>
          <w:rFonts w:ascii="Nunito Sans" w:eastAsia="Times New Roman" w:hAnsi="Nunito Sans" w:cs="Lucida Sans Unicode"/>
          <w:lang w:val="en"/>
        </w:rPr>
        <w:t xml:space="preserve"> decline organ donat</w:t>
      </w:r>
      <w:r w:rsidRPr="00624768">
        <w:rPr>
          <w:rFonts w:ascii="Nunito Sans" w:eastAsia="Times New Roman" w:hAnsi="Nunito Sans" w:cs="Lucida Sans Unicode"/>
          <w:lang w:val="en"/>
        </w:rPr>
        <w:t>ion altogether on the AMD, or</w:t>
      </w:r>
      <w:r w:rsidR="00876091" w:rsidRPr="00624768">
        <w:rPr>
          <w:rFonts w:ascii="Nunito Sans" w:eastAsia="Times New Roman" w:hAnsi="Nunito Sans" w:cs="Lucida Sans Unicode"/>
          <w:lang w:val="en"/>
        </w:rPr>
        <w:t xml:space="preserve"> specify which organs you do or do not want to be considered for donation.</w:t>
      </w:r>
    </w:p>
    <w:p w:rsidR="00876091" w:rsidRPr="00624768" w:rsidRDefault="00876091" w:rsidP="00876091">
      <w:pPr>
        <w:pStyle w:val="ListParagraph"/>
        <w:shd w:val="clear" w:color="auto" w:fill="FFFFFF"/>
        <w:spacing w:before="100" w:beforeAutospacing="1" w:after="360" w:line="276" w:lineRule="auto"/>
        <w:rPr>
          <w:rFonts w:ascii="Nunito Sans" w:eastAsia="Times New Roman" w:hAnsi="Nunito Sans" w:cs="Lucida Sans Unicode"/>
          <w:lang w:val="en"/>
        </w:rPr>
      </w:pPr>
    </w:p>
    <w:p w:rsidR="00876091" w:rsidRPr="00624768" w:rsidRDefault="00876091" w:rsidP="00876091">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Q: Would my common law partner of ten years be recognized as my decision maker? What about my spouse, from whom I am separated?</w:t>
      </w:r>
    </w:p>
    <w:p w:rsidR="00876091" w:rsidRPr="00624768" w:rsidRDefault="00876091" w:rsidP="00876091">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A: Virginia law does not recognize common law partnerships, so it is important to designate partners as an agent if desired through the AMD. Unless you have legally filed for divorce, an estranged spouse is still contacted under the hierarchy of medical decision makers.</w:t>
      </w:r>
    </w:p>
    <w:p w:rsidR="00876091" w:rsidRPr="00624768" w:rsidRDefault="00876091" w:rsidP="00876091">
      <w:pPr>
        <w:pStyle w:val="ListParagraph"/>
        <w:shd w:val="clear" w:color="auto" w:fill="FFFFFF"/>
        <w:spacing w:before="100" w:beforeAutospacing="1" w:after="360" w:line="276" w:lineRule="auto"/>
        <w:rPr>
          <w:rFonts w:ascii="Nunito Sans" w:eastAsia="Times New Roman" w:hAnsi="Nunito Sans" w:cs="Lucida Sans Unicode"/>
          <w:lang w:val="en"/>
        </w:rPr>
      </w:pPr>
    </w:p>
    <w:p w:rsidR="00876091" w:rsidRPr="00624768" w:rsidRDefault="00876091" w:rsidP="00ED6AF7">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Q: Do I have to just choose one agent? What if I don’t want to appoint an agent?</w:t>
      </w:r>
    </w:p>
    <w:p w:rsidR="00ED6AF7" w:rsidRPr="00624768" w:rsidRDefault="00876091" w:rsidP="00ED6AF7">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 xml:space="preserve">A: While it is possible to appoint multiple individuals </w:t>
      </w:r>
      <w:r w:rsidR="00ED6AF7" w:rsidRPr="00624768">
        <w:rPr>
          <w:rFonts w:ascii="Nunito Sans" w:eastAsia="Times New Roman" w:hAnsi="Nunito Sans" w:cs="Lucida Sans Unicode"/>
          <w:lang w:val="en"/>
        </w:rPr>
        <w:t>as shared primary agents</w:t>
      </w:r>
      <w:r w:rsidRPr="00624768">
        <w:rPr>
          <w:rFonts w:ascii="Nunito Sans" w:eastAsia="Times New Roman" w:hAnsi="Nunito Sans" w:cs="Lucida Sans Unicode"/>
          <w:lang w:val="en"/>
        </w:rPr>
        <w:t>,</w:t>
      </w:r>
      <w:r w:rsidR="00ED6AF7" w:rsidRPr="00624768">
        <w:rPr>
          <w:rFonts w:ascii="Nunito Sans" w:eastAsia="Times New Roman" w:hAnsi="Nunito Sans" w:cs="Lucida Sans Unicode"/>
          <w:lang w:val="en"/>
        </w:rPr>
        <w:t xml:space="preserve"> it is a best practice to appoint just one, with a secondary or tertiary agent. It is possible to </w:t>
      </w:r>
      <w:r w:rsidR="00ED6AF7" w:rsidRPr="00624768">
        <w:rPr>
          <w:rFonts w:ascii="Nunito Sans" w:eastAsia="Times New Roman" w:hAnsi="Nunito Sans" w:cs="Lucida Sans Unicode"/>
          <w:lang w:val="en"/>
        </w:rPr>
        <w:lastRenderedPageBreak/>
        <w:t>specify individuals with whom the primary agent should confer in the AMD. It is not required to appoint any agent. However, the hierarchy of medical decision makers still applies, and an AMD should still be completed to provide an important source of information to decision makers.</w:t>
      </w:r>
    </w:p>
    <w:p w:rsidR="00ED6AF7" w:rsidRPr="00624768" w:rsidRDefault="00ED6AF7" w:rsidP="00ED6AF7">
      <w:pPr>
        <w:pStyle w:val="ListParagraph"/>
        <w:shd w:val="clear" w:color="auto" w:fill="FFFFFF"/>
        <w:spacing w:before="100" w:beforeAutospacing="1" w:after="360" w:line="276" w:lineRule="auto"/>
        <w:rPr>
          <w:rFonts w:ascii="Nunito Sans" w:eastAsia="Times New Roman" w:hAnsi="Nunito Sans" w:cs="Lucida Sans Unicode"/>
          <w:lang w:val="en"/>
        </w:rPr>
      </w:pPr>
    </w:p>
    <w:p w:rsidR="00ED6AF7" w:rsidRPr="00624768" w:rsidRDefault="00ED6AF7" w:rsidP="00ED6AF7">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Q: What if the doctors are wrong about my chances of recovery? (referring to the “little chance that you will recover the ability to know who you are or who you are with” scenario in the group facilitation)</w:t>
      </w:r>
    </w:p>
    <w:p w:rsidR="00ED6AF7" w:rsidRPr="00624768" w:rsidRDefault="00ED6AF7" w:rsidP="00876091">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A: For the purposes of this discussion, we are assuming that the doctors have done thorough analysis and that the chances of recovery are 5% or less. However, an ACP Facilitator or your physician could explore this type of scenario in further depth with you if you have concerns. Many individuals find it helpful to request a “trial of treatment” for a specified length of time or to specify what “good odds” look like to them in their AMDs as well.</w:t>
      </w:r>
    </w:p>
    <w:p w:rsidR="000C21B5" w:rsidRPr="00624768" w:rsidRDefault="000C21B5" w:rsidP="000C21B5">
      <w:pPr>
        <w:pStyle w:val="ListParagraph"/>
        <w:shd w:val="clear" w:color="auto" w:fill="FFFFFF"/>
        <w:spacing w:before="100" w:beforeAutospacing="1" w:after="360" w:line="276" w:lineRule="auto"/>
        <w:rPr>
          <w:rFonts w:ascii="Nunito Sans" w:eastAsia="Times New Roman" w:hAnsi="Nunito Sans" w:cs="Lucida Sans Unicode"/>
          <w:lang w:val="en"/>
        </w:rPr>
      </w:pPr>
    </w:p>
    <w:p w:rsidR="00ED6AF7" w:rsidRPr="00624768" w:rsidRDefault="00ED6AF7" w:rsidP="00876091">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Q: What is the difference between being a vegetable and being in a coma?</w:t>
      </w:r>
    </w:p>
    <w:p w:rsidR="00ED6AF7" w:rsidRPr="00624768" w:rsidRDefault="00ED6AF7" w:rsidP="00876091">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 xml:space="preserve">A: Brain death is a complex </w:t>
      </w:r>
      <w:r w:rsidR="000C21B5" w:rsidRPr="00624768">
        <w:rPr>
          <w:rFonts w:ascii="Nunito Sans" w:eastAsia="Times New Roman" w:hAnsi="Nunito Sans" w:cs="Lucida Sans Unicode"/>
          <w:lang w:val="en"/>
        </w:rPr>
        <w:t>diagnosis that medical professionals take very seriously. I would recommend speaking with your doctor if you have questions about this medical diagnosis, or I can connect you with someone who can help.</w:t>
      </w:r>
    </w:p>
    <w:p w:rsidR="000C21B5" w:rsidRPr="00624768" w:rsidRDefault="000C21B5" w:rsidP="000C21B5">
      <w:pPr>
        <w:pStyle w:val="ListParagraph"/>
        <w:shd w:val="clear" w:color="auto" w:fill="FFFFFF"/>
        <w:spacing w:before="100" w:beforeAutospacing="1" w:after="360" w:line="276" w:lineRule="auto"/>
        <w:rPr>
          <w:rFonts w:ascii="Nunito Sans" w:eastAsia="Times New Roman" w:hAnsi="Nunito Sans" w:cs="Lucida Sans Unicode"/>
          <w:lang w:val="en"/>
        </w:rPr>
      </w:pPr>
    </w:p>
    <w:p w:rsidR="000C21B5" w:rsidRPr="00624768" w:rsidRDefault="000C21B5" w:rsidP="00876091">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Q: Isn’t CPR pretty effective?</w:t>
      </w:r>
    </w:p>
    <w:p w:rsidR="000C21B5" w:rsidRPr="00624768" w:rsidRDefault="000C21B5" w:rsidP="00876091">
      <w:pPr>
        <w:pStyle w:val="ListParagraph"/>
        <w:numPr>
          <w:ilvl w:val="0"/>
          <w:numId w:val="24"/>
        </w:numPr>
        <w:shd w:val="clear" w:color="auto" w:fill="FFFFFF"/>
        <w:spacing w:before="100" w:beforeAutospacing="1" w:after="360" w:line="276" w:lineRule="auto"/>
        <w:rPr>
          <w:rFonts w:ascii="Nunito Sans" w:eastAsia="Times New Roman" w:hAnsi="Nunito Sans" w:cs="Lucida Sans Unicode"/>
          <w:lang w:val="en"/>
        </w:rPr>
      </w:pPr>
      <w:r w:rsidRPr="00624768">
        <w:rPr>
          <w:rFonts w:ascii="Nunito Sans" w:eastAsia="Times New Roman" w:hAnsi="Nunito Sans" w:cs="Lucida Sans Unicode"/>
          <w:lang w:val="en"/>
        </w:rPr>
        <w:t>A: The success rate of CPR isn’t always as high as many people think it is. However, there are many factors that influence that. I would recommend speaking with your doctor if you have questions about this medical procedure, or I can connect you with someone who can help.</w:t>
      </w:r>
    </w:p>
    <w:p w:rsidR="00E44A4B" w:rsidRPr="00624768" w:rsidRDefault="00E44A4B" w:rsidP="00E44A4B">
      <w:pPr>
        <w:pStyle w:val="ListParagraph"/>
        <w:rPr>
          <w:rFonts w:ascii="Nunito Sans" w:eastAsia="Times New Roman" w:hAnsi="Nunito Sans" w:cs="Lucida Sans Unicode"/>
          <w:lang w:val="en"/>
        </w:rPr>
      </w:pPr>
    </w:p>
    <w:p w:rsidR="00E44A4B" w:rsidRPr="00624768" w:rsidRDefault="00E44A4B" w:rsidP="00876091">
      <w:pPr>
        <w:shd w:val="clear" w:color="auto" w:fill="FFFFFF"/>
        <w:spacing w:before="100" w:beforeAutospacing="1" w:after="360" w:line="276" w:lineRule="auto"/>
        <w:jc w:val="center"/>
        <w:rPr>
          <w:rFonts w:ascii="Nunito Sans" w:eastAsia="Times New Roman" w:hAnsi="Nunito Sans" w:cs="Lucida Sans Unicode"/>
          <w:b/>
          <w:lang w:val="en"/>
        </w:rPr>
      </w:pPr>
      <w:r w:rsidRPr="00624768">
        <w:rPr>
          <w:rFonts w:ascii="Nunito Sans" w:eastAsia="Times New Roman" w:hAnsi="Nunito Sans" w:cs="Lucida Sans Unicode"/>
          <w:b/>
          <w:lang w:val="en"/>
        </w:rPr>
        <w:t xml:space="preserve">When in doubt: “I don’t know”, “That’s a great question”, and “Can I follow up with you?” are all great responses. </w:t>
      </w:r>
      <w:r w:rsidR="00ED6AF7" w:rsidRPr="00624768">
        <w:rPr>
          <w:rFonts w:ascii="Nunito Sans" w:eastAsia="Times New Roman" w:hAnsi="Nunito Sans" w:cs="Lucida Sans Unicode"/>
          <w:b/>
          <w:lang w:val="en"/>
        </w:rPr>
        <w:t>ACP can brin</w:t>
      </w:r>
      <w:bookmarkStart w:id="0" w:name="_GoBack"/>
      <w:bookmarkEnd w:id="0"/>
      <w:r w:rsidR="00ED6AF7" w:rsidRPr="00624768">
        <w:rPr>
          <w:rFonts w:ascii="Nunito Sans" w:eastAsia="Times New Roman" w:hAnsi="Nunito Sans" w:cs="Lucida Sans Unicode"/>
          <w:b/>
          <w:lang w:val="en"/>
        </w:rPr>
        <w:t xml:space="preserve">g up emotions. </w:t>
      </w:r>
      <w:r w:rsidR="00876091" w:rsidRPr="00624768">
        <w:rPr>
          <w:rFonts w:ascii="Nunito Sans" w:eastAsia="Times New Roman" w:hAnsi="Nunito Sans" w:cs="Lucida Sans Unicode"/>
          <w:b/>
          <w:lang w:val="en"/>
        </w:rPr>
        <w:t>Listen, convey understanding, and express empathy!</w:t>
      </w:r>
    </w:p>
    <w:p w:rsidR="00CB7AD4" w:rsidRPr="00624768" w:rsidRDefault="00CB7AD4" w:rsidP="00917B00">
      <w:pPr>
        <w:rPr>
          <w:rFonts w:ascii="Nunito Sans" w:hAnsi="Nunito Sans"/>
        </w:rPr>
      </w:pPr>
    </w:p>
    <w:p w:rsidR="00917B00" w:rsidRPr="00624768" w:rsidRDefault="00917B00" w:rsidP="00917B00">
      <w:pPr>
        <w:rPr>
          <w:rFonts w:ascii="Nunito Sans" w:hAnsi="Nunito Sans"/>
        </w:rPr>
      </w:pPr>
    </w:p>
    <w:p w:rsidR="00070835" w:rsidRPr="00624768" w:rsidRDefault="00070835" w:rsidP="00917B00">
      <w:pPr>
        <w:rPr>
          <w:rFonts w:ascii="Nunito Sans" w:hAnsi="Nunito Sans"/>
        </w:rPr>
      </w:pPr>
    </w:p>
    <w:sectPr w:rsidR="00070835" w:rsidRPr="00624768" w:rsidSect="008A1869">
      <w:footerReference w:type="default" r:id="rId9"/>
      <w:footerReference w:type="first" r:id="rId10"/>
      <w:pgSz w:w="12240" w:h="15840"/>
      <w:pgMar w:top="99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49" w:rsidRDefault="00015549" w:rsidP="00E904AD">
      <w:r>
        <w:separator/>
      </w:r>
    </w:p>
  </w:endnote>
  <w:endnote w:type="continuationSeparator" w:id="0">
    <w:p w:rsidR="00015549" w:rsidRDefault="00015549" w:rsidP="00E9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AD" w:rsidRDefault="00E904AD" w:rsidP="00E904AD">
    <w:pPr>
      <w:pStyle w:val="Header"/>
    </w:pPr>
  </w:p>
  <w:p w:rsidR="00E904AD" w:rsidRDefault="00E904AD" w:rsidP="00E904AD"/>
  <w:p w:rsidR="00E904AD" w:rsidRPr="000C466F" w:rsidRDefault="00E904AD" w:rsidP="00E904AD">
    <w:pPr>
      <w:tabs>
        <w:tab w:val="left" w:pos="7200"/>
      </w:tabs>
      <w:ind w:left="-270" w:hanging="90"/>
      <w:jc w:val="center"/>
      <w:rPr>
        <w:rFonts w:ascii="Arial" w:hAnsi="Arial" w:cs="Arial"/>
        <w:sz w:val="16"/>
        <w:szCs w:val="16"/>
      </w:rPr>
    </w:pPr>
    <w:r w:rsidRPr="000C466F">
      <w:rPr>
        <w:rFonts w:ascii="Arial" w:hAnsi="Arial" w:cs="Arial"/>
        <w:color w:val="005597"/>
        <w:sz w:val="16"/>
        <w:szCs w:val="16"/>
      </w:rPr>
      <w:t xml:space="preserve">The name “Honoring Choices </w:t>
    </w:r>
    <w:r w:rsidR="00B463CD">
      <w:rPr>
        <w:rFonts w:ascii="Arial" w:hAnsi="Arial" w:cs="Arial"/>
        <w:color w:val="005597"/>
        <w:sz w:val="16"/>
        <w:szCs w:val="16"/>
      </w:rPr>
      <w:t>Virginia</w:t>
    </w:r>
    <w:r w:rsidRPr="000C466F">
      <w:rPr>
        <w:rFonts w:ascii="Arial" w:hAnsi="Arial" w:cs="Arial"/>
        <w:color w:val="005597"/>
        <w:sz w:val="16"/>
        <w:szCs w:val="16"/>
      </w:rPr>
      <w:t>” is used under license from East Metro Medical Society Foundation.</w:t>
    </w:r>
  </w:p>
  <w:p w:rsidR="00E904AD" w:rsidRDefault="00E904AD">
    <w:pPr>
      <w:pStyle w:val="Footer"/>
    </w:pPr>
  </w:p>
  <w:p w:rsidR="00E904AD" w:rsidRDefault="00E904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AD" w:rsidRDefault="00E904AD" w:rsidP="00E904AD">
    <w:pPr>
      <w:pStyle w:val="Header"/>
    </w:pPr>
  </w:p>
  <w:p w:rsidR="00E904AD" w:rsidRDefault="00E904AD" w:rsidP="00E904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49" w:rsidRDefault="00015549" w:rsidP="00E904AD">
      <w:r>
        <w:separator/>
      </w:r>
    </w:p>
  </w:footnote>
  <w:footnote w:type="continuationSeparator" w:id="0">
    <w:p w:rsidR="00015549" w:rsidRDefault="00015549" w:rsidP="00E904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numPicBullet w:numPicBulletId="5">
    <w:pict>
      <v:shape id="_x0000_i1075" type="#_x0000_t75" style="width:3in;height:3in" o:bullet="t"/>
    </w:pict>
  </w:numPicBullet>
  <w:numPicBullet w:numPicBulletId="6">
    <w:pict>
      <v:shape id="_x0000_i1076" type="#_x0000_t75" style="width:3in;height:3in" o:bullet="t"/>
    </w:pict>
  </w:numPicBullet>
  <w:numPicBullet w:numPicBulletId="7">
    <w:pict>
      <v:shape id="_x0000_i1077" type="#_x0000_t75" style="width:3in;height:3in" o:bullet="t"/>
    </w:pict>
  </w:numPicBullet>
  <w:numPicBullet w:numPicBulletId="8">
    <w:pict>
      <v:shape id="_x0000_i1078" type="#_x0000_t75" style="width:3in;height:3in" o:bullet="t"/>
    </w:pict>
  </w:numPicBullet>
  <w:numPicBullet w:numPicBulletId="9">
    <w:pict>
      <v:shape id="_x0000_i1079" type="#_x0000_t75" style="width:3in;height:3in" o:bullet="t"/>
    </w:pict>
  </w:numPicBullet>
  <w:numPicBullet w:numPicBulletId="10">
    <w:pict>
      <v:shape id="_x0000_i1080" type="#_x0000_t75" style="width:3in;height:3in" o:bullet="t"/>
    </w:pict>
  </w:numPicBullet>
  <w:abstractNum w:abstractNumId="0" w15:restartNumberingAfterBreak="0">
    <w:nsid w:val="103D2A1F"/>
    <w:multiLevelType w:val="hybridMultilevel"/>
    <w:tmpl w:val="5F0C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6197D"/>
    <w:multiLevelType w:val="hybridMultilevel"/>
    <w:tmpl w:val="EE0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25774"/>
    <w:multiLevelType w:val="hybridMultilevel"/>
    <w:tmpl w:val="80F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02866"/>
    <w:multiLevelType w:val="multilevel"/>
    <w:tmpl w:val="373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F71E11"/>
    <w:multiLevelType w:val="hybridMultilevel"/>
    <w:tmpl w:val="385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D4431"/>
    <w:multiLevelType w:val="hybridMultilevel"/>
    <w:tmpl w:val="4280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56CE2"/>
    <w:multiLevelType w:val="hybridMultilevel"/>
    <w:tmpl w:val="EB46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87B77"/>
    <w:multiLevelType w:val="multilevel"/>
    <w:tmpl w:val="AAB6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B061CD"/>
    <w:multiLevelType w:val="hybridMultilevel"/>
    <w:tmpl w:val="834A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85001"/>
    <w:multiLevelType w:val="multilevel"/>
    <w:tmpl w:val="039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41A55"/>
    <w:multiLevelType w:val="multilevel"/>
    <w:tmpl w:val="C9F8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C146B"/>
    <w:multiLevelType w:val="multilevel"/>
    <w:tmpl w:val="1974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9D1AE7"/>
    <w:multiLevelType w:val="hybridMultilevel"/>
    <w:tmpl w:val="7396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102CB"/>
    <w:multiLevelType w:val="hybridMultilevel"/>
    <w:tmpl w:val="90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C0617"/>
    <w:multiLevelType w:val="multilevel"/>
    <w:tmpl w:val="B124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71089B"/>
    <w:multiLevelType w:val="multilevel"/>
    <w:tmpl w:val="BDFE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DE6977"/>
    <w:multiLevelType w:val="hybridMultilevel"/>
    <w:tmpl w:val="6AD6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E130E"/>
    <w:multiLevelType w:val="hybridMultilevel"/>
    <w:tmpl w:val="2DA2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3363A"/>
    <w:multiLevelType w:val="multilevel"/>
    <w:tmpl w:val="3BDC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071D36"/>
    <w:multiLevelType w:val="hybridMultilevel"/>
    <w:tmpl w:val="C6BC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218BC"/>
    <w:multiLevelType w:val="multilevel"/>
    <w:tmpl w:val="360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A14A13"/>
    <w:multiLevelType w:val="hybridMultilevel"/>
    <w:tmpl w:val="59CE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90E87"/>
    <w:multiLevelType w:val="multilevel"/>
    <w:tmpl w:val="18469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9843B6"/>
    <w:multiLevelType w:val="multilevel"/>
    <w:tmpl w:val="D3F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0"/>
  </w:num>
  <w:num w:numId="3">
    <w:abstractNumId w:val="3"/>
  </w:num>
  <w:num w:numId="4">
    <w:abstractNumId w:val="20"/>
  </w:num>
  <w:num w:numId="5">
    <w:abstractNumId w:val="11"/>
  </w:num>
  <w:num w:numId="6">
    <w:abstractNumId w:val="7"/>
  </w:num>
  <w:num w:numId="7">
    <w:abstractNumId w:val="18"/>
  </w:num>
  <w:num w:numId="8">
    <w:abstractNumId w:val="9"/>
  </w:num>
  <w:num w:numId="9">
    <w:abstractNumId w:val="14"/>
  </w:num>
  <w:num w:numId="10">
    <w:abstractNumId w:val="15"/>
  </w:num>
  <w:num w:numId="11">
    <w:abstractNumId w:val="23"/>
  </w:num>
  <w:num w:numId="12">
    <w:abstractNumId w:val="17"/>
  </w:num>
  <w:num w:numId="13">
    <w:abstractNumId w:val="1"/>
  </w:num>
  <w:num w:numId="14">
    <w:abstractNumId w:val="19"/>
  </w:num>
  <w:num w:numId="15">
    <w:abstractNumId w:val="21"/>
  </w:num>
  <w:num w:numId="16">
    <w:abstractNumId w:val="6"/>
  </w:num>
  <w:num w:numId="17">
    <w:abstractNumId w:val="0"/>
  </w:num>
  <w:num w:numId="18">
    <w:abstractNumId w:val="8"/>
  </w:num>
  <w:num w:numId="19">
    <w:abstractNumId w:val="16"/>
  </w:num>
  <w:num w:numId="20">
    <w:abstractNumId w:val="2"/>
  </w:num>
  <w:num w:numId="21">
    <w:abstractNumId w:val="12"/>
  </w:num>
  <w:num w:numId="22">
    <w:abstractNumId w:val="4"/>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00"/>
    <w:rsid w:val="00015549"/>
    <w:rsid w:val="00053C52"/>
    <w:rsid w:val="000544D3"/>
    <w:rsid w:val="00065151"/>
    <w:rsid w:val="00070835"/>
    <w:rsid w:val="000C21B5"/>
    <w:rsid w:val="00166F2A"/>
    <w:rsid w:val="00234EF9"/>
    <w:rsid w:val="003374ED"/>
    <w:rsid w:val="00515BE2"/>
    <w:rsid w:val="00624768"/>
    <w:rsid w:val="0075042D"/>
    <w:rsid w:val="00876091"/>
    <w:rsid w:val="008A1869"/>
    <w:rsid w:val="00917B00"/>
    <w:rsid w:val="00A07BC8"/>
    <w:rsid w:val="00B463CD"/>
    <w:rsid w:val="00CB7AD4"/>
    <w:rsid w:val="00D624AA"/>
    <w:rsid w:val="00E01F44"/>
    <w:rsid w:val="00E44A4B"/>
    <w:rsid w:val="00E904AD"/>
    <w:rsid w:val="00ED6AF7"/>
    <w:rsid w:val="00F231AA"/>
    <w:rsid w:val="00FA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33406B17-2D3F-4516-ADD6-0AF6821A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B00"/>
    <w:rPr>
      <w:strike w:val="0"/>
      <w:dstrike w:val="0"/>
      <w:color w:val="C00404"/>
      <w:u w:val="none"/>
      <w:effect w:val="none"/>
    </w:rPr>
  </w:style>
  <w:style w:type="character" w:styleId="Strong">
    <w:name w:val="Strong"/>
    <w:basedOn w:val="DefaultParagraphFont"/>
    <w:uiPriority w:val="22"/>
    <w:qFormat/>
    <w:rsid w:val="00917B00"/>
    <w:rPr>
      <w:b/>
      <w:bCs/>
    </w:rPr>
  </w:style>
  <w:style w:type="paragraph" w:styleId="NormalWeb">
    <w:name w:val="Normal (Web)"/>
    <w:basedOn w:val="Normal"/>
    <w:uiPriority w:val="99"/>
    <w:semiHidden/>
    <w:unhideWhenUsed/>
    <w:rsid w:val="00917B00"/>
    <w:pPr>
      <w:spacing w:before="100" w:beforeAutospacing="1" w:after="36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917B00"/>
    <w:rPr>
      <w:i/>
      <w:iCs/>
    </w:rPr>
  </w:style>
  <w:style w:type="paragraph" w:styleId="ListParagraph">
    <w:name w:val="List Paragraph"/>
    <w:basedOn w:val="Normal"/>
    <w:uiPriority w:val="34"/>
    <w:qFormat/>
    <w:rsid w:val="00065151"/>
    <w:pPr>
      <w:ind w:left="720"/>
      <w:contextualSpacing/>
    </w:pPr>
  </w:style>
  <w:style w:type="paragraph" w:styleId="Header">
    <w:name w:val="header"/>
    <w:basedOn w:val="Normal"/>
    <w:link w:val="HeaderChar"/>
    <w:unhideWhenUsed/>
    <w:rsid w:val="00E904AD"/>
    <w:pPr>
      <w:tabs>
        <w:tab w:val="center" w:pos="4680"/>
        <w:tab w:val="right" w:pos="9360"/>
      </w:tabs>
    </w:pPr>
  </w:style>
  <w:style w:type="character" w:customStyle="1" w:styleId="HeaderChar">
    <w:name w:val="Header Char"/>
    <w:basedOn w:val="DefaultParagraphFont"/>
    <w:link w:val="Header"/>
    <w:rsid w:val="00E904AD"/>
  </w:style>
  <w:style w:type="paragraph" w:styleId="Footer">
    <w:name w:val="footer"/>
    <w:basedOn w:val="Normal"/>
    <w:link w:val="FooterChar"/>
    <w:uiPriority w:val="99"/>
    <w:unhideWhenUsed/>
    <w:rsid w:val="00E904AD"/>
    <w:pPr>
      <w:tabs>
        <w:tab w:val="center" w:pos="4680"/>
        <w:tab w:val="right" w:pos="9360"/>
      </w:tabs>
    </w:pPr>
  </w:style>
  <w:style w:type="character" w:customStyle="1" w:styleId="FooterChar">
    <w:name w:val="Footer Char"/>
    <w:basedOn w:val="DefaultParagraphFont"/>
    <w:link w:val="Footer"/>
    <w:uiPriority w:val="99"/>
    <w:rsid w:val="00E904AD"/>
  </w:style>
  <w:style w:type="paragraph" w:styleId="BalloonText">
    <w:name w:val="Balloon Text"/>
    <w:basedOn w:val="Normal"/>
    <w:link w:val="BalloonTextChar"/>
    <w:uiPriority w:val="99"/>
    <w:semiHidden/>
    <w:unhideWhenUsed/>
    <w:rsid w:val="00054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748778">
      <w:bodyDiv w:val="1"/>
      <w:marLeft w:val="0"/>
      <w:marRight w:val="0"/>
      <w:marTop w:val="0"/>
      <w:marBottom w:val="0"/>
      <w:divBdr>
        <w:top w:val="none" w:sz="0" w:space="0" w:color="auto"/>
        <w:left w:val="none" w:sz="0" w:space="0" w:color="auto"/>
        <w:bottom w:val="none" w:sz="0" w:space="0" w:color="auto"/>
        <w:right w:val="none" w:sz="0" w:space="0" w:color="auto"/>
      </w:divBdr>
      <w:divsChild>
        <w:div w:id="1948732814">
          <w:marLeft w:val="0"/>
          <w:marRight w:val="0"/>
          <w:marTop w:val="0"/>
          <w:marBottom w:val="0"/>
          <w:divBdr>
            <w:top w:val="none" w:sz="0" w:space="0" w:color="auto"/>
            <w:left w:val="none" w:sz="0" w:space="0" w:color="auto"/>
            <w:bottom w:val="none" w:sz="0" w:space="0" w:color="auto"/>
            <w:right w:val="none" w:sz="0" w:space="0" w:color="auto"/>
          </w:divBdr>
          <w:divsChild>
            <w:div w:id="1516380245">
              <w:marLeft w:val="0"/>
              <w:marRight w:val="0"/>
              <w:marTop w:val="0"/>
              <w:marBottom w:val="0"/>
              <w:divBdr>
                <w:top w:val="none" w:sz="0" w:space="0" w:color="auto"/>
                <w:left w:val="none" w:sz="0" w:space="0" w:color="auto"/>
                <w:bottom w:val="none" w:sz="0" w:space="0" w:color="auto"/>
                <w:right w:val="none" w:sz="0" w:space="0" w:color="auto"/>
              </w:divBdr>
              <w:divsChild>
                <w:div w:id="1676614934">
                  <w:marLeft w:val="0"/>
                  <w:marRight w:val="0"/>
                  <w:marTop w:val="0"/>
                  <w:marBottom w:val="0"/>
                  <w:divBdr>
                    <w:top w:val="none" w:sz="0" w:space="0" w:color="auto"/>
                    <w:left w:val="none" w:sz="0" w:space="0" w:color="auto"/>
                    <w:bottom w:val="none" w:sz="0" w:space="0" w:color="auto"/>
                    <w:right w:val="none" w:sz="0" w:space="0" w:color="auto"/>
                  </w:divBdr>
                  <w:divsChild>
                    <w:div w:id="700203042">
                      <w:marLeft w:val="0"/>
                      <w:marRight w:val="0"/>
                      <w:marTop w:val="0"/>
                      <w:marBottom w:val="0"/>
                      <w:divBdr>
                        <w:top w:val="none" w:sz="0" w:space="0" w:color="auto"/>
                        <w:left w:val="none" w:sz="0" w:space="0" w:color="auto"/>
                        <w:bottom w:val="none" w:sz="0" w:space="0" w:color="auto"/>
                        <w:right w:val="none" w:sz="0" w:space="0" w:color="auto"/>
                      </w:divBdr>
                      <w:divsChild>
                        <w:div w:id="1400053947">
                          <w:marLeft w:val="0"/>
                          <w:marRight w:val="0"/>
                          <w:marTop w:val="0"/>
                          <w:marBottom w:val="0"/>
                          <w:divBdr>
                            <w:top w:val="none" w:sz="0" w:space="0" w:color="auto"/>
                            <w:left w:val="none" w:sz="0" w:space="0" w:color="auto"/>
                            <w:bottom w:val="none" w:sz="0" w:space="0" w:color="auto"/>
                            <w:right w:val="none" w:sz="0" w:space="0" w:color="auto"/>
                          </w:divBdr>
                          <w:divsChild>
                            <w:div w:id="1198471891">
                              <w:marLeft w:val="0"/>
                              <w:marRight w:val="0"/>
                              <w:marTop w:val="0"/>
                              <w:marBottom w:val="0"/>
                              <w:divBdr>
                                <w:top w:val="none" w:sz="0" w:space="0" w:color="auto"/>
                                <w:left w:val="none" w:sz="0" w:space="0" w:color="auto"/>
                                <w:bottom w:val="none" w:sz="0" w:space="0" w:color="auto"/>
                                <w:right w:val="none" w:sz="0" w:space="0" w:color="auto"/>
                              </w:divBdr>
                              <w:divsChild>
                                <w:div w:id="392848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80FD-D0ED-4FFC-A027-CA7078C0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Smerick</dc:creator>
  <cp:lastModifiedBy>Laura Pilati</cp:lastModifiedBy>
  <cp:revision>5</cp:revision>
  <cp:lastPrinted>2015-03-17T16:19:00Z</cp:lastPrinted>
  <dcterms:created xsi:type="dcterms:W3CDTF">2015-03-17T18:47:00Z</dcterms:created>
  <dcterms:modified xsi:type="dcterms:W3CDTF">2020-02-12T21:46:00Z</dcterms:modified>
</cp:coreProperties>
</file>